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20" w:rsidRDefault="00176163" w:rsidP="00DE6820">
      <w:pPr>
        <w:spacing w:line="276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4640580</wp:posOffset>
            </wp:positionH>
            <wp:positionV relativeFrom="page">
              <wp:posOffset>838200</wp:posOffset>
            </wp:positionV>
            <wp:extent cx="704850" cy="361950"/>
            <wp:effectExtent l="19050" t="0" r="0" b="0"/>
            <wp:wrapNone/>
            <wp:docPr id="7" name="Obraz 6" descr="logotyp_cal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85687">
        <w:rPr>
          <w:noProof/>
          <w:lang w:eastAsia="pl-PL"/>
        </w:rPr>
        <w:drawing>
          <wp:inline distT="0" distB="0" distL="0" distR="0">
            <wp:extent cx="1066800" cy="1018309"/>
            <wp:effectExtent l="19050" t="0" r="0" b="0"/>
            <wp:docPr id="2" name="Obraz 1" descr="C:\Users\sylwiaw\AppData\Local\Temp\logopng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w\AppData\Local\Temp\logopng bez tł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820">
        <w:rPr>
          <w:noProof/>
          <w:lang w:eastAsia="pl-PL"/>
        </w:rPr>
        <w:drawing>
          <wp:inline distT="0" distB="0" distL="0" distR="0">
            <wp:extent cx="1226658" cy="710205"/>
            <wp:effectExtent l="0" t="0" r="0" b="0"/>
            <wp:docPr id="8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658" cy="7102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E6820" w:rsidRDefault="00DE6820" w:rsidP="00DE6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KONWENT DOMÓW KULTURY</w:t>
      </w:r>
    </w:p>
    <w:p w:rsidR="00DE6820" w:rsidRDefault="00DE6820" w:rsidP="00DE6820">
      <w:pPr>
        <w:jc w:val="center"/>
        <w:rPr>
          <w:sz w:val="24"/>
          <w:szCs w:val="24"/>
        </w:rPr>
      </w:pPr>
      <w:r>
        <w:rPr>
          <w:sz w:val="24"/>
          <w:szCs w:val="24"/>
        </w:rPr>
        <w:t>realizujących</w:t>
      </w:r>
    </w:p>
    <w:p w:rsidR="00DE6820" w:rsidRDefault="00DE6820" w:rsidP="00DE6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NARODOWY PROGRAM</w:t>
      </w:r>
      <w:r w:rsidR="00826B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„DOM KULTURY+ INICJATYWY LOKALNE”</w:t>
      </w:r>
    </w:p>
    <w:p w:rsidR="00DE6820" w:rsidRDefault="00DE6820" w:rsidP="00DE6820">
      <w:pPr>
        <w:jc w:val="center"/>
        <w:rPr>
          <w:sz w:val="24"/>
          <w:szCs w:val="24"/>
        </w:rPr>
      </w:pPr>
      <w:r>
        <w:rPr>
          <w:sz w:val="24"/>
          <w:szCs w:val="24"/>
        </w:rPr>
        <w:t>16 października 2017 (poniedziałek)</w:t>
      </w:r>
    </w:p>
    <w:p w:rsidR="00DE6820" w:rsidRDefault="00DE6820" w:rsidP="00DE6820">
      <w:pPr>
        <w:pStyle w:val="NormalnyWeb"/>
        <w:shd w:val="clear" w:color="auto" w:fill="FAFAFA"/>
        <w:spacing w:before="0" w:after="150"/>
        <w:jc w:val="center"/>
      </w:pPr>
      <w:r>
        <w:rPr>
          <w:rStyle w:val="Pogrubienie"/>
          <w:rFonts w:ascii="Calibri" w:hAnsi="Calibri" w:cs="Calibri"/>
          <w:color w:val="000000"/>
        </w:rPr>
        <w:t>Miejsko-Gminne Centrum Kultury i Sportu w Choroszczy</w:t>
      </w:r>
    </w:p>
    <w:p w:rsidR="00DE6820" w:rsidRDefault="00DE6820" w:rsidP="00DE6820">
      <w:pPr>
        <w:pStyle w:val="NormalnyWeb"/>
        <w:shd w:val="clear" w:color="auto" w:fill="FAFAFA"/>
        <w:spacing w:before="0" w:after="15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ul. Henryka Sienkiewicza 29, 16-070 Choroszcz</w:t>
      </w:r>
    </w:p>
    <w:p w:rsidR="00DE6820" w:rsidRDefault="00DE6820" w:rsidP="00DE6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KONWENTU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2"/>
        <w:gridCol w:w="8192"/>
      </w:tblGrid>
      <w:tr w:rsidR="00826B84" w:rsidTr="00DE6820">
        <w:trPr>
          <w:trHeight w:val="15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84" w:rsidRDefault="00826B84" w:rsidP="002671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10.00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84" w:rsidRDefault="00826B84" w:rsidP="002671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Rejestracja uczestników</w:t>
            </w:r>
          </w:p>
        </w:tc>
      </w:tr>
      <w:tr w:rsidR="00826B84" w:rsidTr="00DE68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84" w:rsidRDefault="00826B84" w:rsidP="002671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10.20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84" w:rsidRDefault="00826B84" w:rsidP="0026715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Powitanie uczestników konwentu</w:t>
            </w:r>
          </w:p>
          <w:p w:rsidR="00826B84" w:rsidRDefault="00826B84" w:rsidP="002671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Wardziński – Burmistrz Choroszczy</w:t>
            </w:r>
          </w:p>
          <w:p w:rsidR="00826B84" w:rsidRDefault="00826B84" w:rsidP="002671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Pasznik</w:t>
            </w:r>
            <w:proofErr w:type="spellEnd"/>
            <w:r>
              <w:rPr>
                <w:sz w:val="24"/>
                <w:szCs w:val="24"/>
              </w:rPr>
              <w:t xml:space="preserve"> – Narodowe Centrum Kultury</w:t>
            </w:r>
          </w:p>
          <w:p w:rsidR="00826B84" w:rsidRDefault="00826B84" w:rsidP="002671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Przemysław </w:t>
            </w:r>
            <w:proofErr w:type="spellStart"/>
            <w:r>
              <w:rPr>
                <w:sz w:val="24"/>
                <w:szCs w:val="24"/>
              </w:rPr>
              <w:t>Waczyński</w:t>
            </w:r>
            <w:proofErr w:type="spellEnd"/>
            <w:r>
              <w:rPr>
                <w:sz w:val="24"/>
                <w:szCs w:val="24"/>
              </w:rPr>
              <w:t xml:space="preserve"> – Dyrektor Miejsko- Gminnego Centrum Kultury i Sportu w Choroszczy</w:t>
            </w:r>
          </w:p>
          <w:p w:rsidR="00826B84" w:rsidRDefault="00826B84" w:rsidP="002671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</w:t>
            </w:r>
            <w:proofErr w:type="spellStart"/>
            <w:r>
              <w:rPr>
                <w:sz w:val="24"/>
                <w:szCs w:val="24"/>
              </w:rPr>
              <w:t>Olender</w:t>
            </w:r>
            <w:proofErr w:type="spellEnd"/>
            <w:r>
              <w:rPr>
                <w:sz w:val="24"/>
                <w:szCs w:val="24"/>
              </w:rPr>
              <w:t xml:space="preserve"> – Centrum Wspierania Aktywności Lokalnej CAL</w:t>
            </w:r>
          </w:p>
        </w:tc>
      </w:tr>
      <w:tr w:rsidR="00826B84" w:rsidTr="00DE6820"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84" w:rsidRDefault="00826B84" w:rsidP="002671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 – 10:30</w:t>
            </w:r>
          </w:p>
        </w:tc>
        <w:tc>
          <w:tcPr>
            <w:tcW w:w="8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84" w:rsidRDefault="00826B84" w:rsidP="0026715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Witamy w Miejsko- Gminnym Centrum Kultury i Sportu w Choroszczy</w:t>
            </w:r>
            <w:r>
              <w:rPr>
                <w:sz w:val="24"/>
                <w:szCs w:val="24"/>
              </w:rPr>
              <w:t xml:space="preserve"> – przedstawienie instytucji goszczącej Konwent</w:t>
            </w:r>
          </w:p>
        </w:tc>
      </w:tr>
      <w:tr w:rsidR="00826B84" w:rsidTr="00DE68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84" w:rsidRDefault="00826B84" w:rsidP="002671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11.15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84" w:rsidRDefault="00826B84" w:rsidP="00267152">
            <w:pPr>
              <w:spacing w:after="0"/>
            </w:pPr>
            <w:r>
              <w:rPr>
                <w:rFonts w:cs="Calibri"/>
                <w:b/>
                <w:color w:val="222222"/>
                <w:sz w:val="24"/>
                <w:szCs w:val="24"/>
              </w:rPr>
              <w:t>Dom Kultury+, czyli z pasji i współpracy</w:t>
            </w:r>
          </w:p>
          <w:p w:rsidR="00826B84" w:rsidRDefault="00826B84" w:rsidP="00267152">
            <w:pPr>
              <w:spacing w:after="0"/>
            </w:pPr>
            <w:r>
              <w:rPr>
                <w:rFonts w:cs="Calibri"/>
                <w:b/>
                <w:color w:val="222222"/>
                <w:sz w:val="24"/>
                <w:szCs w:val="24"/>
              </w:rPr>
              <w:t>Prezentacje realizacji programu Dom Kultury+ Inicjatywy lokalne</w:t>
            </w:r>
          </w:p>
          <w:p w:rsidR="00826B84" w:rsidRDefault="00826B84" w:rsidP="00826B84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cs="Calibri"/>
                <w:color w:val="222222"/>
                <w:sz w:val="24"/>
                <w:szCs w:val="24"/>
              </w:rPr>
              <w:t>Miejsko- Gminne Centrum Kultury i Sportu w Choroszczy</w:t>
            </w:r>
          </w:p>
          <w:p w:rsidR="00826B84" w:rsidRDefault="00826B84" w:rsidP="00826B84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cs="Calibri"/>
                <w:color w:val="222222"/>
                <w:sz w:val="24"/>
                <w:szCs w:val="24"/>
              </w:rPr>
              <w:t>Gminny Ośrodek Kultury w Dobrzyniewie Dużym</w:t>
            </w:r>
          </w:p>
          <w:p w:rsidR="00826B84" w:rsidRDefault="00826B84" w:rsidP="00826B84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cs="Calibri"/>
                <w:color w:val="222222"/>
                <w:sz w:val="24"/>
                <w:szCs w:val="24"/>
              </w:rPr>
              <w:t>Gminny Ośrodek Kultury w Krypnie</w:t>
            </w:r>
          </w:p>
        </w:tc>
      </w:tr>
      <w:tr w:rsidR="00826B84" w:rsidTr="00DE68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84" w:rsidRDefault="00826B84" w:rsidP="002671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84" w:rsidRDefault="00826B84" w:rsidP="00267152">
            <w:pPr>
              <w:pStyle w:val="NormalnyWeb"/>
              <w:shd w:val="clear" w:color="auto" w:fill="FFFFFF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Finansowanie działań w domach kultury, czyli jak pozyskać pieniądze na inicjatywy lokalne  </w:t>
            </w:r>
            <w:r>
              <w:rPr>
                <w:rFonts w:ascii="Calibri" w:hAnsi="Calibri" w:cs="Calibri"/>
                <w:color w:val="222222"/>
              </w:rPr>
              <w:t xml:space="preserve">– Cezary Jan </w:t>
            </w:r>
            <w:proofErr w:type="spellStart"/>
            <w:r>
              <w:rPr>
                <w:rFonts w:ascii="Calibri" w:hAnsi="Calibri" w:cs="Calibri"/>
                <w:color w:val="222222"/>
              </w:rPr>
              <w:t>Mielko</w:t>
            </w:r>
            <w:proofErr w:type="spellEnd"/>
            <w:r>
              <w:rPr>
                <w:rFonts w:ascii="Calibri" w:hAnsi="Calibri" w:cs="Calibri"/>
                <w:color w:val="222222"/>
              </w:rPr>
              <w:t>,  dyrektor Wojewódzkiego Ośrodka Animacji Kultury w Białymstoku</w:t>
            </w:r>
          </w:p>
        </w:tc>
      </w:tr>
      <w:tr w:rsidR="00826B84" w:rsidTr="00DE68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84" w:rsidRDefault="00826B84" w:rsidP="002671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12.00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84" w:rsidRDefault="00826B84" w:rsidP="0026715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Przerwa kawowa</w:t>
            </w:r>
          </w:p>
        </w:tc>
      </w:tr>
      <w:tr w:rsidR="00826B84" w:rsidTr="00DE68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84" w:rsidRDefault="00826B84" w:rsidP="002671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84" w:rsidRDefault="00826B84" w:rsidP="00267152">
            <w:pPr>
              <w:spacing w:after="0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Panel dyskusyjny: Animacja – wspólna sprawa. O współpracy z instytucjami okiem animatorów.</w:t>
            </w:r>
          </w:p>
          <w:p w:rsidR="00826B84" w:rsidRDefault="00826B84" w:rsidP="00267152">
            <w:pPr>
              <w:spacing w:after="0"/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Mateusz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Tymura</w:t>
            </w:r>
            <w:proofErr w:type="spellEnd"/>
          </w:p>
          <w:p w:rsidR="00826B84" w:rsidRDefault="00826B84" w:rsidP="00267152">
            <w:pPr>
              <w:spacing w:after="0"/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Wioletta Kuć</w:t>
            </w:r>
          </w:p>
          <w:p w:rsidR="00826B84" w:rsidRDefault="00826B84" w:rsidP="00267152">
            <w:pPr>
              <w:spacing w:after="0"/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Józef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Waczyński</w:t>
            </w:r>
            <w:proofErr w:type="spellEnd"/>
          </w:p>
          <w:p w:rsidR="00826B84" w:rsidRDefault="00826B84" w:rsidP="00267152">
            <w:pPr>
              <w:spacing w:after="0"/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Urszula Grabowska</w:t>
            </w:r>
          </w:p>
        </w:tc>
      </w:tr>
      <w:tr w:rsidR="00826B84" w:rsidTr="00DE68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84" w:rsidRDefault="00826B84" w:rsidP="002671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84" w:rsidRDefault="00826B84" w:rsidP="00267152">
            <w:pPr>
              <w:spacing w:after="0"/>
            </w:pPr>
            <w:r>
              <w:rPr>
                <w:rFonts w:cs="Calibri"/>
                <w:b/>
                <w:sz w:val="24"/>
                <w:szCs w:val="24"/>
              </w:rPr>
              <w:t>Dom Kultury+ Inicjatywy lokalne - wyzwania dla domów kultury na przyszłość i rekomendacje do Programu Dom Kultury+ Inicjatywy lokalne 2018</w:t>
            </w:r>
            <w:r>
              <w:rPr>
                <w:rFonts w:cs="Calibri"/>
                <w:sz w:val="24"/>
                <w:szCs w:val="24"/>
              </w:rPr>
              <w:t xml:space="preserve"> - Centrum Wspierania Aktywności Lokalnej CAL</w:t>
            </w:r>
          </w:p>
        </w:tc>
      </w:tr>
      <w:tr w:rsidR="00826B84" w:rsidTr="00DE68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84" w:rsidRDefault="00826B84" w:rsidP="002671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84" w:rsidRDefault="00826B84" w:rsidP="0026715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Lunch</w:t>
            </w:r>
          </w:p>
        </w:tc>
      </w:tr>
      <w:tr w:rsidR="00826B84" w:rsidTr="00DE68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84" w:rsidRDefault="00826B84" w:rsidP="002671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16.00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84" w:rsidRDefault="00826B84" w:rsidP="00267152">
            <w:pPr>
              <w:spacing w:after="0"/>
            </w:pPr>
            <w:r>
              <w:rPr>
                <w:rFonts w:cs="Calibri"/>
                <w:b/>
                <w:color w:val="222222"/>
                <w:sz w:val="24"/>
                <w:szCs w:val="24"/>
              </w:rPr>
              <w:t>Narwiański Park Narodowy potencjałem kulturowym Podlasia</w:t>
            </w:r>
            <w:r>
              <w:rPr>
                <w:rFonts w:cs="Calibri"/>
                <w:sz w:val="24"/>
                <w:szCs w:val="24"/>
              </w:rPr>
              <w:t xml:space="preserve"> – wspólny wyjazd do Kruszewa. Powrót do Choroszczy.</w:t>
            </w:r>
          </w:p>
        </w:tc>
      </w:tr>
    </w:tbl>
    <w:p w:rsidR="00DE6820" w:rsidRDefault="00DE6820" w:rsidP="00DE6820">
      <w:pPr>
        <w:spacing w:after="0" w:line="240" w:lineRule="auto"/>
        <w:ind w:right="142"/>
        <w:rPr>
          <w:rFonts w:cs="Calibri"/>
          <w:sz w:val="24"/>
          <w:szCs w:val="24"/>
        </w:rPr>
      </w:pPr>
      <w:r w:rsidRPr="00A83DA5">
        <w:rPr>
          <w:rFonts w:cs="Calibri"/>
          <w:b/>
          <w:sz w:val="24"/>
          <w:szCs w:val="24"/>
        </w:rPr>
        <w:t>Szanowni Państwo</w:t>
      </w:r>
      <w:r>
        <w:rPr>
          <w:rFonts w:cs="Calibri"/>
          <w:sz w:val="24"/>
          <w:szCs w:val="24"/>
        </w:rPr>
        <w:t xml:space="preserve">, </w:t>
      </w:r>
    </w:p>
    <w:p w:rsidR="00DE6820" w:rsidRDefault="00DE6820" w:rsidP="00DE6820">
      <w:pPr>
        <w:spacing w:after="0" w:line="240" w:lineRule="auto"/>
        <w:ind w:right="14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prosimy o potwierdzenie udziału w konwencie do dnia 11.10.2017r. poprzez wypełnienie formularza zgłoszeniowego dostępnego na stronie </w:t>
      </w:r>
      <w:hyperlink r:id="rId8" w:history="1">
        <w:r w:rsidRPr="00A82156">
          <w:rPr>
            <w:rStyle w:val="Hipercze"/>
            <w:rFonts w:cs="Calibri"/>
            <w:sz w:val="24"/>
            <w:szCs w:val="24"/>
          </w:rPr>
          <w:t>https://docs.google.com/forms/d/e/1FAIpQLSdPvipJgrSiaWvFjR7kdeNUdVihHVhlxyZ61Saa7b8PnIb8Pw/viewform?usp=sf_link</w:t>
        </w:r>
      </w:hyperlink>
      <w:r>
        <w:rPr>
          <w:rFonts w:cs="Calibri"/>
          <w:sz w:val="24"/>
          <w:szCs w:val="24"/>
        </w:rPr>
        <w:t xml:space="preserve"> </w:t>
      </w:r>
    </w:p>
    <w:sectPr w:rsidR="00DE6820" w:rsidSect="00785687">
      <w:pgSz w:w="11906" w:h="16838"/>
      <w:pgMar w:top="567" w:right="567" w:bottom="567" w:left="56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C5E4C"/>
    <w:multiLevelType w:val="multilevel"/>
    <w:tmpl w:val="A2C859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6820"/>
    <w:rsid w:val="00176163"/>
    <w:rsid w:val="00785687"/>
    <w:rsid w:val="00826B84"/>
    <w:rsid w:val="00AC5C04"/>
    <w:rsid w:val="00B23180"/>
    <w:rsid w:val="00B80AA0"/>
    <w:rsid w:val="00DE045A"/>
    <w:rsid w:val="00DE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6820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E682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2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DE6820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DE6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PvipJgrSiaWvFjR7kdeNUdVihHVhlxyZ61Saa7b8PnIb8Pw/viewform?usp=sf_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sylwiaw</dc:creator>
  <cp:lastModifiedBy>sylwiaw</cp:lastModifiedBy>
  <cp:revision>4</cp:revision>
  <dcterms:created xsi:type="dcterms:W3CDTF">2017-10-04T11:37:00Z</dcterms:created>
  <dcterms:modified xsi:type="dcterms:W3CDTF">2017-10-04T14:04:00Z</dcterms:modified>
</cp:coreProperties>
</file>