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F2A8" w14:textId="77777777" w:rsidR="008E55D1" w:rsidRDefault="008E55D1" w:rsidP="008E55D1"/>
    <w:p w14:paraId="162BB7C7" w14:textId="77777777" w:rsidR="008E55D1" w:rsidRDefault="008E55D1" w:rsidP="00C62F71">
      <w:pPr>
        <w:jc w:val="right"/>
      </w:pPr>
    </w:p>
    <w:p w14:paraId="26360F3C" w14:textId="77777777" w:rsidR="008E55D1" w:rsidRDefault="008E55D1" w:rsidP="00C62F71">
      <w:pPr>
        <w:jc w:val="right"/>
      </w:pPr>
    </w:p>
    <w:p w14:paraId="474FE5BF" w14:textId="77777777" w:rsidR="00C62F71" w:rsidRDefault="00C62F71" w:rsidP="00C62F71">
      <w:pPr>
        <w:jc w:val="right"/>
      </w:pPr>
    </w:p>
    <w:p w14:paraId="5F2D9B04" w14:textId="77777777" w:rsidR="00C62F71" w:rsidRDefault="00C62F71" w:rsidP="00C62F71">
      <w:pPr>
        <w:jc w:val="center"/>
        <w:rPr>
          <w:b/>
        </w:rPr>
      </w:pPr>
    </w:p>
    <w:p w14:paraId="73A0D5FF" w14:textId="77777777" w:rsidR="00C62F71" w:rsidRDefault="00C62F71" w:rsidP="00C62F71">
      <w:pPr>
        <w:rPr>
          <w:b/>
        </w:rPr>
      </w:pPr>
    </w:p>
    <w:p w14:paraId="7C3E86E7" w14:textId="77777777" w:rsidR="00C62F71" w:rsidRDefault="00C62F71" w:rsidP="00C62F71">
      <w:pPr>
        <w:jc w:val="center"/>
      </w:pPr>
      <w:r>
        <w:rPr>
          <w:b/>
        </w:rPr>
        <w:t xml:space="preserve">REGULAMIN KONKURSU </w:t>
      </w:r>
    </w:p>
    <w:p w14:paraId="05CA4215" w14:textId="77777777" w:rsidR="00C62F71" w:rsidRDefault="00C62F71" w:rsidP="00C62F71">
      <w:pPr>
        <w:jc w:val="center"/>
      </w:pPr>
    </w:p>
    <w:p w14:paraId="3B55E457" w14:textId="77777777" w:rsidR="00C62F71" w:rsidRDefault="00C62F71" w:rsidP="00C62F71">
      <w:pPr>
        <w:jc w:val="center"/>
      </w:pPr>
    </w:p>
    <w:p w14:paraId="6925A6BC" w14:textId="77777777" w:rsidR="00C62F71" w:rsidRDefault="00C62F71" w:rsidP="00C62F71">
      <w:pPr>
        <w:jc w:val="center"/>
        <w:rPr>
          <w:b/>
        </w:rPr>
      </w:pPr>
      <w:r>
        <w:rPr>
          <w:b/>
        </w:rPr>
        <w:t>NAGRODA</w:t>
      </w:r>
    </w:p>
    <w:p w14:paraId="647A5EEC" w14:textId="77777777" w:rsidR="00C62F71" w:rsidRDefault="00C62F71" w:rsidP="00C62F71">
      <w:pPr>
        <w:jc w:val="center"/>
      </w:pPr>
    </w:p>
    <w:p w14:paraId="459881C4" w14:textId="77777777" w:rsidR="00C62F71" w:rsidRDefault="00C62F71" w:rsidP="00C62F71">
      <w:pPr>
        <w:jc w:val="center"/>
      </w:pPr>
      <w:r>
        <w:t>§ 1.</w:t>
      </w:r>
    </w:p>
    <w:p w14:paraId="06B7039D" w14:textId="77777777" w:rsidR="00C62F71" w:rsidRDefault="00C62F71" w:rsidP="00C62F71"/>
    <w:p w14:paraId="3612557C" w14:textId="77777777" w:rsidR="00C62F71" w:rsidRDefault="00C62F71" w:rsidP="00C62F71">
      <w:pPr>
        <w:widowControl/>
        <w:numPr>
          <w:ilvl w:val="0"/>
          <w:numId w:val="17"/>
        </w:numPr>
        <w:autoSpaceDE/>
        <w:adjustRightInd/>
        <w:jc w:val="both"/>
      </w:pPr>
      <w:r>
        <w:t>Nagrody im. Oskara Haleckiego dla Autora/Autorów w konkursie „Książka Historyczna Roku” są ustanowione w celu badania i popularyzowania dziejów Polski, a także w celu promowania czytelnictwa książek historycznych.</w:t>
      </w:r>
    </w:p>
    <w:p w14:paraId="78663967" w14:textId="77777777" w:rsidR="00C62F71" w:rsidRDefault="00C62F71" w:rsidP="00C62F71">
      <w:pPr>
        <w:widowControl/>
        <w:numPr>
          <w:ilvl w:val="0"/>
          <w:numId w:val="17"/>
        </w:numPr>
        <w:autoSpaceDE/>
        <w:adjustRightInd/>
        <w:jc w:val="both"/>
      </w:pPr>
      <w:r>
        <w:t xml:space="preserve">Organizatorami konkursu „Książka Historyczna Roku” zwanego dalej „Konkursem” oraz fundatorami nagród są Telewizja Polska S.A., Polskie Radio S.A., Instytut Pamięci Narodowej i Narodowe Centrum Kultury. </w:t>
      </w:r>
    </w:p>
    <w:p w14:paraId="04B52FF0" w14:textId="2FCD3309" w:rsidR="00C62F71" w:rsidRDefault="00C62F71" w:rsidP="00C62F71">
      <w:pPr>
        <w:widowControl/>
        <w:numPr>
          <w:ilvl w:val="0"/>
          <w:numId w:val="17"/>
        </w:numPr>
        <w:autoSpaceDE/>
        <w:adjustRightInd/>
        <w:jc w:val="both"/>
      </w:pPr>
      <w:r>
        <w:t xml:space="preserve">Nagrody w Konkursie są przyznawane za książkę historyczną w </w:t>
      </w:r>
      <w:r w:rsidR="00700FDF">
        <w:t>sześciu</w:t>
      </w:r>
      <w:r>
        <w:t xml:space="preserve"> kategoriach:</w:t>
      </w:r>
    </w:p>
    <w:p w14:paraId="35FCC60E" w14:textId="77777777" w:rsidR="00C62F71" w:rsidRDefault="00C62F71" w:rsidP="00C62F71">
      <w:pPr>
        <w:widowControl/>
        <w:numPr>
          <w:ilvl w:val="2"/>
          <w:numId w:val="17"/>
        </w:numPr>
        <w:tabs>
          <w:tab w:val="num" w:pos="993"/>
        </w:tabs>
        <w:autoSpaceDE/>
        <w:adjustRightInd/>
        <w:ind w:left="993" w:hanging="313"/>
        <w:jc w:val="both"/>
      </w:pPr>
      <w:r>
        <w:t>najlepsza książka naukowa poświęcona dziejom Polski i Polaków w XX wieku - przyznawana na podstawie wyboru przez Jury,</w:t>
      </w:r>
    </w:p>
    <w:p w14:paraId="3D46E5F2" w14:textId="77777777" w:rsidR="00C62F71" w:rsidRDefault="00C62F71" w:rsidP="00C62F71">
      <w:pPr>
        <w:widowControl/>
        <w:numPr>
          <w:ilvl w:val="2"/>
          <w:numId w:val="17"/>
        </w:numPr>
        <w:tabs>
          <w:tab w:val="num" w:pos="993"/>
        </w:tabs>
        <w:autoSpaceDE/>
        <w:adjustRightInd/>
        <w:ind w:left="993" w:hanging="313"/>
        <w:jc w:val="both"/>
      </w:pPr>
      <w:r>
        <w:t>najlepsza książka popularnonaukowa poświęcona historii Polski w XX wieku - przyznawana na podstawie wyboru przez Jury,</w:t>
      </w:r>
    </w:p>
    <w:p w14:paraId="63F04D1A" w14:textId="77777777" w:rsidR="00C62F71" w:rsidRDefault="00C62F71" w:rsidP="00C62F71">
      <w:pPr>
        <w:widowControl/>
        <w:numPr>
          <w:ilvl w:val="2"/>
          <w:numId w:val="17"/>
        </w:numPr>
        <w:tabs>
          <w:tab w:val="num" w:pos="993"/>
        </w:tabs>
        <w:autoSpaceDE/>
        <w:adjustRightInd/>
        <w:ind w:left="993" w:hanging="313"/>
        <w:jc w:val="both"/>
      </w:pPr>
      <w:r>
        <w:t>najlepsza książka naukowa poświęcona dziejom Polski i Polaków w XX wieku - przyznawana na podstawie głosowania czytelników,</w:t>
      </w:r>
    </w:p>
    <w:p w14:paraId="14CAD6A2" w14:textId="77777777" w:rsidR="008E55D1" w:rsidRDefault="00C62F71" w:rsidP="00C62F71">
      <w:pPr>
        <w:widowControl/>
        <w:numPr>
          <w:ilvl w:val="2"/>
          <w:numId w:val="17"/>
        </w:numPr>
        <w:tabs>
          <w:tab w:val="num" w:pos="993"/>
        </w:tabs>
        <w:autoSpaceDE/>
        <w:adjustRightInd/>
        <w:ind w:left="993" w:hanging="313"/>
        <w:jc w:val="both"/>
      </w:pPr>
      <w:r>
        <w:t>najlepsza książka popularnonaukowa poświęcona historii Polski w XX wieku - przyznawana na podstawie głosowania czytelników</w:t>
      </w:r>
      <w:r w:rsidR="008E55D1">
        <w:t>,</w:t>
      </w:r>
    </w:p>
    <w:p w14:paraId="4498C5D0" w14:textId="77777777" w:rsidR="00242F14" w:rsidRPr="00700FDF" w:rsidRDefault="00242F14" w:rsidP="00242F14">
      <w:pPr>
        <w:widowControl/>
        <w:numPr>
          <w:ilvl w:val="2"/>
          <w:numId w:val="17"/>
        </w:numPr>
        <w:tabs>
          <w:tab w:val="num" w:pos="993"/>
        </w:tabs>
        <w:autoSpaceDE/>
        <w:adjustRightInd/>
        <w:ind w:left="993" w:hanging="313"/>
        <w:jc w:val="both"/>
      </w:pPr>
      <w:r w:rsidRPr="00700FDF">
        <w:t xml:space="preserve">najlepsze wydawnictwo źródłowe poświęcone historii Polski i Polaków w XX wieku, rozumiane jako publikacja opracowana zgodnie ze standardami naukowymi, w tym </w:t>
      </w:r>
      <w:r w:rsidR="006D19F8" w:rsidRPr="00700FDF">
        <w:t xml:space="preserve">zwłaszcza opatrzona wstępem </w:t>
      </w:r>
      <w:r w:rsidR="00AF2982" w:rsidRPr="00700FDF">
        <w:t xml:space="preserve">naukowym </w:t>
      </w:r>
      <w:r w:rsidR="006D19F8" w:rsidRPr="00700FDF">
        <w:t>oraz przypisami</w:t>
      </w:r>
      <w:r w:rsidR="00F77519" w:rsidRPr="00700FDF">
        <w:t xml:space="preserve"> - </w:t>
      </w:r>
      <w:r w:rsidR="00CD6726" w:rsidRPr="00C20A54">
        <w:t>przyznawana na podstawie wyboru przez Jury</w:t>
      </w:r>
      <w:r w:rsidR="006D19F8" w:rsidRPr="00700FDF">
        <w:t>,</w:t>
      </w:r>
    </w:p>
    <w:p w14:paraId="33E9A8E9" w14:textId="64D07303" w:rsidR="00242F14" w:rsidRPr="00700FDF" w:rsidRDefault="00242F14" w:rsidP="00242F14">
      <w:pPr>
        <w:widowControl/>
        <w:numPr>
          <w:ilvl w:val="2"/>
          <w:numId w:val="17"/>
        </w:numPr>
        <w:tabs>
          <w:tab w:val="num" w:pos="993"/>
        </w:tabs>
        <w:autoSpaceDE/>
        <w:adjustRightInd/>
        <w:ind w:left="993" w:hanging="313"/>
        <w:jc w:val="both"/>
      </w:pPr>
      <w:r w:rsidRPr="00700FDF">
        <w:t>najlepsze wspomnienia dotyczące historii Polski i Polaków w XX wieku, rozumiane jako dziennik, relacj</w:t>
      </w:r>
      <w:r w:rsidR="006D19F8" w:rsidRPr="00700FDF">
        <w:t>e lub wywiady, które nie muszą spełniać rygorów przyjętych przy publikacjach o charakterze naukowym</w:t>
      </w:r>
      <w:r w:rsidR="00700FDF">
        <w:t xml:space="preserve"> </w:t>
      </w:r>
      <w:r w:rsidR="00F77519" w:rsidRPr="00700FDF">
        <w:t xml:space="preserve">- przyznawana na podstawie wyboru przez Jury </w:t>
      </w:r>
      <w:r w:rsidR="006D19F8" w:rsidRPr="00700FDF">
        <w:t xml:space="preserve">. </w:t>
      </w:r>
    </w:p>
    <w:p w14:paraId="2C0ED9BE" w14:textId="77777777" w:rsidR="00C62F71" w:rsidRDefault="00C62F71" w:rsidP="00C62F71">
      <w:pPr>
        <w:widowControl/>
        <w:numPr>
          <w:ilvl w:val="0"/>
          <w:numId w:val="17"/>
        </w:numPr>
        <w:autoSpaceDE/>
        <w:adjustRightInd/>
        <w:jc w:val="both"/>
      </w:pPr>
      <w:r>
        <w:t>Nagrodę stanowią:</w:t>
      </w:r>
    </w:p>
    <w:p w14:paraId="50C405B2" w14:textId="77777777" w:rsidR="00C62F71" w:rsidRDefault="00C62F71" w:rsidP="00C62F71">
      <w:pPr>
        <w:widowControl/>
        <w:numPr>
          <w:ilvl w:val="1"/>
          <w:numId w:val="18"/>
        </w:numPr>
        <w:tabs>
          <w:tab w:val="num" w:pos="993"/>
        </w:tabs>
        <w:autoSpaceDE/>
        <w:adjustRightInd/>
        <w:ind w:left="993" w:hanging="284"/>
        <w:jc w:val="both"/>
      </w:pPr>
      <w:r>
        <w:t>statuetka, dla każdego z laureatów kategorii określonych w § 1 ust. 3,</w:t>
      </w:r>
    </w:p>
    <w:p w14:paraId="0B1B55EF" w14:textId="1A191810" w:rsidR="00C62F71" w:rsidRPr="006F427B" w:rsidRDefault="00C62F71" w:rsidP="00C62F71">
      <w:pPr>
        <w:widowControl/>
        <w:numPr>
          <w:ilvl w:val="1"/>
          <w:numId w:val="18"/>
        </w:numPr>
        <w:tabs>
          <w:tab w:val="num" w:pos="993"/>
        </w:tabs>
        <w:autoSpaceDE/>
        <w:adjustRightInd/>
        <w:ind w:left="993" w:hanging="284"/>
        <w:jc w:val="both"/>
      </w:pPr>
      <w:r w:rsidRPr="006F427B">
        <w:t xml:space="preserve">nagroda pieniężna w wysokości po </w:t>
      </w:r>
      <w:r w:rsidR="008E55D1">
        <w:t>2</w:t>
      </w:r>
      <w:r w:rsidR="00C05FA4" w:rsidRPr="006F427B">
        <w:t>0</w:t>
      </w:r>
      <w:r w:rsidR="00F21BF9" w:rsidRPr="006F427B">
        <w:t>.</w:t>
      </w:r>
      <w:r w:rsidR="00C05FA4" w:rsidRPr="006F427B">
        <w:t>000</w:t>
      </w:r>
      <w:r w:rsidR="006F427B" w:rsidRPr="006F427B">
        <w:t xml:space="preserve"> złotych brutto</w:t>
      </w:r>
      <w:r w:rsidRPr="006F427B">
        <w:t xml:space="preserve"> (słownie: </w:t>
      </w:r>
      <w:r w:rsidR="008E55D1">
        <w:t>dwadzieścia</w:t>
      </w:r>
      <w:r w:rsidR="00C05FA4" w:rsidRPr="006F427B">
        <w:t xml:space="preserve"> </w:t>
      </w:r>
      <w:r w:rsidR="00CE6543" w:rsidRPr="006F427B">
        <w:t>tysięcy</w:t>
      </w:r>
      <w:r w:rsidR="006F427B" w:rsidRPr="006F427B">
        <w:t xml:space="preserve"> złotych brutto</w:t>
      </w:r>
      <w:r w:rsidRPr="006F427B">
        <w:t xml:space="preserve">) dla laureatów każdej z kategorii określonej w § 1 ust. 3 pkt. 1 i pkt. 2 oraz nagroda pieniężna w wysokości po </w:t>
      </w:r>
      <w:r w:rsidR="00C05FA4" w:rsidRPr="006F427B">
        <w:t>10</w:t>
      </w:r>
      <w:r w:rsidR="00F21BF9" w:rsidRPr="006F427B">
        <w:t>.</w:t>
      </w:r>
      <w:r w:rsidR="00C05FA4" w:rsidRPr="006F427B">
        <w:t>000</w:t>
      </w:r>
      <w:r w:rsidRPr="006F427B">
        <w:t xml:space="preserve"> </w:t>
      </w:r>
      <w:r w:rsidR="006F427B" w:rsidRPr="006F427B">
        <w:t xml:space="preserve">złotych brutto </w:t>
      </w:r>
      <w:r w:rsidRPr="006F427B">
        <w:t xml:space="preserve">(słownie: </w:t>
      </w:r>
      <w:r w:rsidR="00C05FA4" w:rsidRPr="006F427B">
        <w:t>dziesięć tysięcy</w:t>
      </w:r>
      <w:r w:rsidR="006F427B" w:rsidRPr="006F427B">
        <w:t xml:space="preserve"> złotych brutto</w:t>
      </w:r>
      <w:r w:rsidRPr="006F427B">
        <w:t>) dla laureatów każdej z kategorii określonych w § 1 ust. 3 pkt. 3</w:t>
      </w:r>
      <w:r w:rsidR="008E55D1">
        <w:t>,</w:t>
      </w:r>
      <w:r w:rsidR="00E9741D">
        <w:t xml:space="preserve"> </w:t>
      </w:r>
      <w:r w:rsidRPr="006F427B">
        <w:t>pkt. 4</w:t>
      </w:r>
      <w:r w:rsidR="008E55D1">
        <w:t>,</w:t>
      </w:r>
      <w:r w:rsidR="00E9741D">
        <w:t xml:space="preserve"> </w:t>
      </w:r>
      <w:r w:rsidR="008E55D1">
        <w:t>pkt. 5 i pkt.</w:t>
      </w:r>
      <w:r w:rsidR="00E9741D">
        <w:t xml:space="preserve"> </w:t>
      </w:r>
      <w:r w:rsidR="008E55D1">
        <w:t>6</w:t>
      </w:r>
    </w:p>
    <w:p w14:paraId="32BC6441" w14:textId="77777777" w:rsidR="00C62F71" w:rsidRDefault="00C62F71" w:rsidP="00C62F71">
      <w:pPr>
        <w:widowControl/>
        <w:numPr>
          <w:ilvl w:val="0"/>
          <w:numId w:val="17"/>
        </w:numPr>
        <w:autoSpaceDE/>
        <w:adjustRightInd/>
        <w:jc w:val="both"/>
      </w:pPr>
      <w:r>
        <w:t xml:space="preserve">Łączna kwota nagród pieniężnych wynosi </w:t>
      </w:r>
      <w:r w:rsidR="00CE6543" w:rsidRPr="006F427B">
        <w:t>8</w:t>
      </w:r>
      <w:r w:rsidR="00F21BF9" w:rsidRPr="006F427B">
        <w:t>0.</w:t>
      </w:r>
      <w:r w:rsidRPr="006F427B">
        <w:t>000</w:t>
      </w:r>
      <w:r w:rsidR="006F427B" w:rsidRPr="006F427B">
        <w:t xml:space="preserve"> złotych brutto</w:t>
      </w:r>
      <w:r w:rsidRPr="006F427B">
        <w:t xml:space="preserve"> (słownie: </w:t>
      </w:r>
      <w:r w:rsidR="00CE6543" w:rsidRPr="006F427B">
        <w:t>osiemdziesiąt</w:t>
      </w:r>
      <w:r w:rsidRPr="006F427B">
        <w:t xml:space="preserve"> tysięcy</w:t>
      </w:r>
      <w:r w:rsidR="006F427B" w:rsidRPr="006F427B">
        <w:t xml:space="preserve"> złotych brutto</w:t>
      </w:r>
      <w:r w:rsidRPr="006F427B">
        <w:t>)</w:t>
      </w:r>
      <w:r w:rsidR="009353C8">
        <w:t>.</w:t>
      </w:r>
      <w:r>
        <w:t xml:space="preserve"> </w:t>
      </w:r>
    </w:p>
    <w:p w14:paraId="005ECE76" w14:textId="77777777" w:rsidR="00C62F71" w:rsidRDefault="00C62F71" w:rsidP="00C62F71">
      <w:pPr>
        <w:widowControl/>
        <w:numPr>
          <w:ilvl w:val="0"/>
          <w:numId w:val="17"/>
        </w:numPr>
        <w:autoSpaceDE/>
        <w:adjustRightInd/>
        <w:jc w:val="both"/>
      </w:pPr>
      <w:r>
        <w:t xml:space="preserve">Nagroda może być przyznana autorowi/współautorom tylko jednej książki w danej kategorii. </w:t>
      </w:r>
    </w:p>
    <w:p w14:paraId="6F49FB44" w14:textId="77777777" w:rsidR="00CD6726" w:rsidRDefault="00CD6726" w:rsidP="00BC1A00">
      <w:pPr>
        <w:rPr>
          <w:b/>
        </w:rPr>
      </w:pPr>
    </w:p>
    <w:p w14:paraId="043944C9" w14:textId="77777777" w:rsidR="001F1AE3" w:rsidRDefault="001F1AE3" w:rsidP="00C62F71">
      <w:pPr>
        <w:jc w:val="center"/>
        <w:rPr>
          <w:b/>
        </w:rPr>
      </w:pPr>
    </w:p>
    <w:p w14:paraId="241087D9" w14:textId="77777777" w:rsidR="001F1AE3" w:rsidRDefault="001F1AE3" w:rsidP="00C62F71">
      <w:pPr>
        <w:jc w:val="center"/>
        <w:rPr>
          <w:b/>
        </w:rPr>
      </w:pPr>
    </w:p>
    <w:p w14:paraId="2938457B" w14:textId="77777777" w:rsidR="001F1AE3" w:rsidRDefault="001F1AE3" w:rsidP="00C62F71">
      <w:pPr>
        <w:jc w:val="center"/>
        <w:rPr>
          <w:b/>
        </w:rPr>
      </w:pPr>
    </w:p>
    <w:p w14:paraId="6ECE5B9E" w14:textId="77777777" w:rsidR="001F1AE3" w:rsidRDefault="001F1AE3" w:rsidP="00C62F71">
      <w:pPr>
        <w:jc w:val="center"/>
        <w:rPr>
          <w:b/>
        </w:rPr>
      </w:pPr>
    </w:p>
    <w:p w14:paraId="7D9DB7BA" w14:textId="77777777" w:rsidR="00C62F71" w:rsidRDefault="00C62F71" w:rsidP="00C62F71">
      <w:pPr>
        <w:jc w:val="center"/>
        <w:rPr>
          <w:b/>
        </w:rPr>
      </w:pPr>
      <w:r>
        <w:rPr>
          <w:b/>
        </w:rPr>
        <w:t>ZASADY ZGŁASZANIA DO KONKURSU</w:t>
      </w:r>
    </w:p>
    <w:p w14:paraId="269E5A2D" w14:textId="77777777" w:rsidR="00C62F71" w:rsidRDefault="00C62F71" w:rsidP="00C62F71">
      <w:pPr>
        <w:jc w:val="center"/>
      </w:pPr>
    </w:p>
    <w:p w14:paraId="23F630B7" w14:textId="77777777" w:rsidR="00C62F71" w:rsidRDefault="00C62F71" w:rsidP="00C62F71">
      <w:pPr>
        <w:jc w:val="center"/>
      </w:pPr>
      <w:r>
        <w:t>§ 2.</w:t>
      </w:r>
    </w:p>
    <w:p w14:paraId="36B79115" w14:textId="77777777" w:rsidR="00C62F71" w:rsidRDefault="00C62F71" w:rsidP="00C62F71">
      <w:pPr>
        <w:jc w:val="center"/>
      </w:pPr>
    </w:p>
    <w:p w14:paraId="3B4599BD" w14:textId="361D4751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  <w:rPr>
          <w:color w:val="FF0000"/>
        </w:rPr>
      </w:pPr>
      <w:r>
        <w:t xml:space="preserve">Do danej edycji Konkursu można zgłaszać książki oraz publikacje elektroniczne </w:t>
      </w:r>
      <w:r>
        <w:br/>
        <w:t>(e-booki), zwane dalej „książkami” wydane w języku polskim po raz pierwszy pomiędzy 1 stycznia 201</w:t>
      </w:r>
      <w:r w:rsidR="001F1AE3">
        <w:t>6</w:t>
      </w:r>
      <w:r>
        <w:t xml:space="preserve"> r. a 30 czerwca 201</w:t>
      </w:r>
      <w:r w:rsidR="001F1AE3">
        <w:t>7</w:t>
      </w:r>
      <w:r>
        <w:t xml:space="preserve"> r.</w:t>
      </w:r>
      <w:r>
        <w:rPr>
          <w:color w:val="FF0000"/>
        </w:rPr>
        <w:t xml:space="preserve">  </w:t>
      </w:r>
    </w:p>
    <w:p w14:paraId="24A2266E" w14:textId="77777777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</w:pPr>
      <w:r>
        <w:t xml:space="preserve">Do Konkursu nie mogą być zgłoszone książki już raz zgłoszone w poprzednich edycjach Konkursu. </w:t>
      </w:r>
    </w:p>
    <w:p w14:paraId="7BA90753" w14:textId="77777777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</w:pPr>
      <w:r>
        <w:t>Wykluczone jest zgłaszanie do Konkursu książek, których członkowie Jury oraz członkowie ich rodzin do III stopnia pokrewieństwa w linii prostej lub bocznej, są:</w:t>
      </w:r>
    </w:p>
    <w:p w14:paraId="1E8AF24A" w14:textId="77777777" w:rsidR="00C62F71" w:rsidRDefault="00C62F71" w:rsidP="00C62F71">
      <w:pPr>
        <w:pStyle w:val="Akapitzlist"/>
        <w:numPr>
          <w:ilvl w:val="0"/>
          <w:numId w:val="20"/>
        </w:numPr>
        <w:ind w:left="993" w:hanging="284"/>
      </w:pPr>
      <w:r>
        <w:t>autorami  lub współautorami,</w:t>
      </w:r>
    </w:p>
    <w:p w14:paraId="537DD387" w14:textId="77777777" w:rsidR="00C62F71" w:rsidRDefault="00C62F71" w:rsidP="00C62F71">
      <w:pPr>
        <w:pStyle w:val="Akapitzlist"/>
        <w:numPr>
          <w:ilvl w:val="0"/>
          <w:numId w:val="20"/>
        </w:numPr>
        <w:ind w:left="993" w:hanging="284"/>
      </w:pPr>
      <w:r>
        <w:t>recenzentami.</w:t>
      </w:r>
    </w:p>
    <w:p w14:paraId="1D28C94C" w14:textId="77777777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hanging="708"/>
        <w:jc w:val="both"/>
      </w:pPr>
      <w:r>
        <w:t>Podmiotami upoważnionymi do zgłaszania książek do Konkursu są:</w:t>
      </w:r>
    </w:p>
    <w:p w14:paraId="40BF27A0" w14:textId="77777777" w:rsidR="00C62F71" w:rsidRDefault="00C62F71" w:rsidP="00C62F71">
      <w:pPr>
        <w:widowControl/>
        <w:numPr>
          <w:ilvl w:val="1"/>
          <w:numId w:val="21"/>
        </w:numPr>
        <w:tabs>
          <w:tab w:val="num" w:pos="993"/>
          <w:tab w:val="num" w:pos="1440"/>
        </w:tabs>
        <w:autoSpaceDE/>
        <w:adjustRightInd/>
        <w:ind w:left="993" w:hanging="284"/>
        <w:jc w:val="both"/>
      </w:pPr>
      <w:r>
        <w:t>wydawnictwa - każdy wydawca ma prawo zgłosić do trzech książek,</w:t>
      </w:r>
    </w:p>
    <w:p w14:paraId="005FF5C1" w14:textId="77777777" w:rsidR="00C62F71" w:rsidRDefault="00C62F71" w:rsidP="00C62F71">
      <w:pPr>
        <w:widowControl/>
        <w:numPr>
          <w:ilvl w:val="1"/>
          <w:numId w:val="21"/>
        </w:numPr>
        <w:tabs>
          <w:tab w:val="num" w:pos="993"/>
          <w:tab w:val="num" w:pos="1440"/>
        </w:tabs>
        <w:autoSpaceDE/>
        <w:adjustRightInd/>
        <w:ind w:left="993" w:hanging="284"/>
        <w:jc w:val="both"/>
        <w:rPr>
          <w:bCs/>
        </w:rPr>
      </w:pPr>
      <w:r>
        <w:rPr>
          <w:bCs/>
        </w:rPr>
        <w:t>rektorzy wyższych uczelni uniwersyteckich - każdy rektor ma prawo zgłosić jedną książkę.</w:t>
      </w:r>
    </w:p>
    <w:p w14:paraId="7C638B4E" w14:textId="704431DD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</w:pPr>
      <w:r>
        <w:t>Zgłoszenia należy dostarczyć pod adres</w:t>
      </w:r>
      <w:r w:rsidR="00F25CCC" w:rsidRPr="00700FDF">
        <w:t>:</w:t>
      </w:r>
      <w:r w:rsidRPr="00700FDF">
        <w:t xml:space="preserve"> </w:t>
      </w:r>
      <w:r w:rsidR="00CD6726" w:rsidRPr="00C20A54">
        <w:t>I</w:t>
      </w:r>
      <w:r w:rsidR="00CD6726" w:rsidRPr="00BC1A00">
        <w:t>nstytut Pamięci Narodowej,</w:t>
      </w:r>
      <w:r w:rsidRPr="00700FDF">
        <w:t xml:space="preserve"> ul</w:t>
      </w:r>
      <w:r>
        <w:t xml:space="preserve">. Wołoska 7 </w:t>
      </w:r>
      <w:r w:rsidR="00700FDF">
        <w:br/>
        <w:t>02-675 Warszawa</w:t>
      </w:r>
      <w:r w:rsidR="00F25CCC">
        <w:t>,</w:t>
      </w:r>
      <w:r>
        <w:t xml:space="preserve"> do dnia </w:t>
      </w:r>
      <w:r w:rsidR="00700FDF">
        <w:t>15</w:t>
      </w:r>
      <w:r>
        <w:t xml:space="preserve"> lipca 201</w:t>
      </w:r>
      <w:r w:rsidR="00E9741D">
        <w:t>7</w:t>
      </w:r>
      <w:r>
        <w:t xml:space="preserve"> r</w:t>
      </w:r>
      <w:r>
        <w:rPr>
          <w:color w:val="FF0000"/>
        </w:rPr>
        <w:t>.</w:t>
      </w:r>
      <w:r>
        <w:t xml:space="preserve"> (w przypadku wysłania zgłoszenia decyduje data stempla pocztowego zgłoszenia). Zgłoszenia składane po tym terminie nie będą uczestniczyły w Konkursie. </w:t>
      </w:r>
    </w:p>
    <w:p w14:paraId="11E43743" w14:textId="77777777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</w:pPr>
      <w:r>
        <w:t xml:space="preserve">Warunkiem prawidłowego zgłoszenia do </w:t>
      </w:r>
      <w:r>
        <w:rPr>
          <w:bCs/>
        </w:rPr>
        <w:t>K</w:t>
      </w:r>
      <w:r>
        <w:t>onkursu jest dostarczenie 2 egzemplarzy książki zgłaszanej do Konkursu wraz z dołączonym formularzem zgłoszeniowym</w:t>
      </w:r>
      <w:r w:rsidR="00F25CCC">
        <w:t>,</w:t>
      </w:r>
      <w:r>
        <w:t xml:space="preserve"> stanowiącym </w:t>
      </w:r>
      <w:r>
        <w:rPr>
          <w:bCs/>
        </w:rPr>
        <w:t>załącznik</w:t>
      </w:r>
      <w:r>
        <w:t xml:space="preserve"> do niniejszego regulaminu.</w:t>
      </w:r>
    </w:p>
    <w:p w14:paraId="7B28B3DE" w14:textId="77777777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</w:pPr>
      <w:r>
        <w:t xml:space="preserve">Zgłoszenia bez załączonego formularza zgłoszeniowego lub książki dostarczone </w:t>
      </w:r>
      <w:r>
        <w:br/>
        <w:t>w mniejszej ilości niż przewiduje to regulamin, nie będą uczestniczyły w Konkursie.</w:t>
      </w:r>
    </w:p>
    <w:p w14:paraId="63894422" w14:textId="77777777" w:rsidR="00C62F71" w:rsidRDefault="00C62F71" w:rsidP="00C62F71">
      <w:pPr>
        <w:widowControl/>
        <w:numPr>
          <w:ilvl w:val="0"/>
          <w:numId w:val="19"/>
        </w:numPr>
        <w:tabs>
          <w:tab w:val="num" w:pos="720"/>
        </w:tabs>
        <w:autoSpaceDE/>
        <w:adjustRightInd/>
        <w:ind w:left="720"/>
        <w:jc w:val="both"/>
      </w:pPr>
      <w:r>
        <w:t>Egzemplarze książek dostarczone na Konkurs nie podlegają zwrotowi.</w:t>
      </w:r>
    </w:p>
    <w:p w14:paraId="2407A931" w14:textId="77777777" w:rsidR="00C62F71" w:rsidRDefault="00C62F71" w:rsidP="00C62F71">
      <w:pPr>
        <w:tabs>
          <w:tab w:val="num" w:pos="720"/>
        </w:tabs>
        <w:ind w:left="720" w:hanging="360"/>
      </w:pPr>
    </w:p>
    <w:p w14:paraId="54F2724C" w14:textId="77777777" w:rsidR="00C62F71" w:rsidRDefault="00C62F71" w:rsidP="00C62F71"/>
    <w:p w14:paraId="7417C1F8" w14:textId="77777777" w:rsidR="00C62F71" w:rsidRDefault="00C62F71" w:rsidP="00C62F71">
      <w:pPr>
        <w:jc w:val="center"/>
        <w:rPr>
          <w:b/>
        </w:rPr>
      </w:pPr>
      <w:r>
        <w:rPr>
          <w:b/>
        </w:rPr>
        <w:t>JURY</w:t>
      </w:r>
    </w:p>
    <w:p w14:paraId="4E794AAB" w14:textId="77777777" w:rsidR="00C62F71" w:rsidRDefault="00C62F71" w:rsidP="00C62F71">
      <w:pPr>
        <w:jc w:val="center"/>
      </w:pPr>
    </w:p>
    <w:p w14:paraId="1E325A77" w14:textId="77777777" w:rsidR="00C62F71" w:rsidRDefault="00C62F71" w:rsidP="00C62F71">
      <w:pPr>
        <w:jc w:val="center"/>
      </w:pPr>
      <w:r>
        <w:t>§ 3.</w:t>
      </w:r>
    </w:p>
    <w:p w14:paraId="0CC540A1" w14:textId="77777777" w:rsidR="00C62F71" w:rsidRDefault="00C62F71" w:rsidP="00C62F71"/>
    <w:p w14:paraId="064D1936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 xml:space="preserve">Jury składa się z 8 osób. Skład Jury </w:t>
      </w:r>
      <w:r>
        <w:rPr>
          <w:bCs/>
        </w:rPr>
        <w:t>podawany jest</w:t>
      </w:r>
      <w:r>
        <w:t xml:space="preserve"> do wiadomości publicznej na stronach internetowych Organizatorów. </w:t>
      </w:r>
    </w:p>
    <w:p w14:paraId="56CCF359" w14:textId="77777777" w:rsidR="009878BE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 xml:space="preserve">Członków Jury powołują i odwołują </w:t>
      </w:r>
      <w:r w:rsidR="009878BE">
        <w:t xml:space="preserve">Organizatorzy. </w:t>
      </w:r>
    </w:p>
    <w:p w14:paraId="0FA08928" w14:textId="77777777" w:rsidR="00052741" w:rsidRDefault="00C62F71">
      <w:pPr>
        <w:widowControl/>
        <w:numPr>
          <w:ilvl w:val="0"/>
          <w:numId w:val="22"/>
        </w:numPr>
        <w:autoSpaceDE/>
        <w:adjustRightInd/>
        <w:jc w:val="both"/>
      </w:pPr>
      <w:r>
        <w:t>Członek Jury pełni swoją funkcję przez jedną kadencję, która trwa 5 lat.</w:t>
      </w:r>
    </w:p>
    <w:p w14:paraId="1CBA859F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  <w:rPr>
          <w:iCs/>
        </w:rPr>
      </w:pPr>
      <w:r>
        <w:t xml:space="preserve">Członkostwo w Jury ustaje w razie rezygnacji złożonej przez członka Jury, odwołania, utraty zdolności do czynności prawnych lub śmierci członka Jury. </w:t>
      </w:r>
    </w:p>
    <w:p w14:paraId="3AA4E02E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  <w:rPr>
          <w:iCs/>
        </w:rPr>
      </w:pPr>
      <w:r>
        <w:t xml:space="preserve">W razie rezygnacji złożonej przez członka Jury, odwołania, utraty zdolności do czynności prawnych lub śmierci członka jury, </w:t>
      </w:r>
      <w:r w:rsidR="009878BE">
        <w:t>O</w:t>
      </w:r>
      <w:r>
        <w:t>rganizatorzy mają obowiązek powołać nowego członka Jury w ciągu 14 dni</w:t>
      </w:r>
      <w:r w:rsidR="00F25CCC">
        <w:t>.</w:t>
      </w:r>
    </w:p>
    <w:p w14:paraId="6239201F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  <w:rPr>
          <w:iCs/>
        </w:rPr>
      </w:pPr>
      <w:r>
        <w:rPr>
          <w:iCs/>
        </w:rPr>
        <w:t>Przewodniczącego Jury wybierają spośród siebie członkowie Jury na okres 1 roku.</w:t>
      </w:r>
    </w:p>
    <w:p w14:paraId="4492362E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>Przewodniczący Jury kieruje pracami i przewodniczy obradom Jury.</w:t>
      </w:r>
    </w:p>
    <w:p w14:paraId="38355249" w14:textId="65A72860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  <w:rPr>
          <w:bCs/>
        </w:rPr>
      </w:pPr>
      <w:r>
        <w:t>Jury podejmuje decyzje na posiedzeniach w formie uchwał zwykłą większością głosów. Dla podjęcia uchwały wyma</w:t>
      </w:r>
      <w:r w:rsidR="00700FDF">
        <w:t>gana jest obecność co najmniej 5</w:t>
      </w:r>
      <w:r>
        <w:t xml:space="preserve"> członków Jury. W razie równego podziału głosów, decyduje głos Przewodniczącego.</w:t>
      </w:r>
    </w:p>
    <w:p w14:paraId="70A2909C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rPr>
          <w:bCs/>
        </w:rPr>
        <w:t>Jury podejmuje decyzje na posiedzeniach niejawnych.</w:t>
      </w:r>
    </w:p>
    <w:p w14:paraId="2792A590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rPr>
          <w:bCs/>
        </w:rPr>
        <w:t>Jury ma prawo zmienić kategorię, w której została zgłoszona książka w zależności od warsztatu naukowego.</w:t>
      </w:r>
    </w:p>
    <w:p w14:paraId="3FE64693" w14:textId="5E8D9D6E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rPr>
          <w:bCs/>
        </w:rPr>
        <w:lastRenderedPageBreak/>
        <w:t xml:space="preserve">Jury przyznaje </w:t>
      </w:r>
      <w:r w:rsidRPr="00375953">
        <w:rPr>
          <w:bCs/>
        </w:rPr>
        <w:t xml:space="preserve">nagrody </w:t>
      </w:r>
      <w:r w:rsidR="00375953">
        <w:rPr>
          <w:bCs/>
        </w:rPr>
        <w:t>książkom</w:t>
      </w:r>
      <w:r w:rsidR="00CD6726" w:rsidRPr="00BC1A00">
        <w:rPr>
          <w:bCs/>
        </w:rPr>
        <w:t xml:space="preserve"> zgłoszon</w:t>
      </w:r>
      <w:r w:rsidR="00375953">
        <w:rPr>
          <w:bCs/>
        </w:rPr>
        <w:t>ym</w:t>
      </w:r>
      <w:r w:rsidRPr="00375953">
        <w:rPr>
          <w:bCs/>
        </w:rPr>
        <w:t xml:space="preserve"> do Konkursu</w:t>
      </w:r>
      <w:r>
        <w:rPr>
          <w:bCs/>
        </w:rPr>
        <w:t xml:space="preserve"> za ich wysoką warto</w:t>
      </w:r>
      <w:r w:rsidR="00375953">
        <w:rPr>
          <w:bCs/>
        </w:rPr>
        <w:t>ść historyczną lub artystyczną.</w:t>
      </w:r>
    </w:p>
    <w:p w14:paraId="002E5743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>Jury ma prawo nie przyznać nagrody w przypadku niskiej wartości historycznej lub artystycznej książek zgłoszonych do Konkursu.</w:t>
      </w:r>
    </w:p>
    <w:p w14:paraId="0CD6615C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 xml:space="preserve">Jury może wykluczyć z Konkursu każdą książkę, którą oceni, jako przedstawiającą nieprawdziwie fakty historyczne lub której treść oceni, jako sprzeczną z prawem, zasadami współżycia społecznego, naruszającą prawa autorskie albo dobra osobiste osób trzecich lub będącą z tych powodów przedmiotem postępowania sądowego. </w:t>
      </w:r>
    </w:p>
    <w:p w14:paraId="1761CCDC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 xml:space="preserve">W każdej edycji Konkursu Jury odbywa co najmniej </w:t>
      </w:r>
      <w:r>
        <w:rPr>
          <w:iCs/>
        </w:rPr>
        <w:t>3</w:t>
      </w:r>
      <w:r>
        <w:t xml:space="preserve"> posiedzenia poświęcone wyborowi książek.</w:t>
      </w:r>
    </w:p>
    <w:p w14:paraId="1DFCCBE3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>Członkowie Jury są zobowiązani do zachowania poufności w sprawach dotyczących przebiegu posiedzeń i podejmowanych decyzji.</w:t>
      </w:r>
    </w:p>
    <w:p w14:paraId="062681FF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 xml:space="preserve">Wynagrodzenie członków Jury jest ustalane </w:t>
      </w:r>
      <w:r>
        <w:rPr>
          <w:iCs/>
        </w:rPr>
        <w:t>corocznie</w:t>
      </w:r>
      <w:r>
        <w:t xml:space="preserve"> przez Organizatorów</w:t>
      </w:r>
      <w:r>
        <w:rPr>
          <w:iCs/>
        </w:rPr>
        <w:t>.</w:t>
      </w:r>
    </w:p>
    <w:p w14:paraId="0E55CA27" w14:textId="77777777" w:rsidR="00C62F71" w:rsidRDefault="00C62F71" w:rsidP="00C62F71">
      <w:pPr>
        <w:widowControl/>
        <w:numPr>
          <w:ilvl w:val="0"/>
          <w:numId w:val="22"/>
        </w:numPr>
        <w:autoSpaceDE/>
        <w:adjustRightInd/>
        <w:jc w:val="both"/>
      </w:pPr>
      <w:r>
        <w:t xml:space="preserve">Obsługę organizacyjno - administracyjną prac Jury zapewnia IPN.  </w:t>
      </w:r>
    </w:p>
    <w:p w14:paraId="0C38DFF9" w14:textId="77777777" w:rsidR="00C62F71" w:rsidRDefault="00C62F71" w:rsidP="00C62F71">
      <w:pPr>
        <w:jc w:val="both"/>
        <w:rPr>
          <w:b/>
        </w:rPr>
      </w:pPr>
    </w:p>
    <w:p w14:paraId="7CF50C36" w14:textId="77777777" w:rsidR="00C62F71" w:rsidRDefault="00C62F71" w:rsidP="00C62F71">
      <w:pPr>
        <w:jc w:val="center"/>
        <w:rPr>
          <w:b/>
        </w:rPr>
      </w:pPr>
    </w:p>
    <w:p w14:paraId="5FE27761" w14:textId="77777777" w:rsidR="00C62F71" w:rsidRDefault="00C62F71" w:rsidP="00C62F71">
      <w:pPr>
        <w:jc w:val="center"/>
        <w:rPr>
          <w:b/>
        </w:rPr>
      </w:pPr>
      <w:r>
        <w:rPr>
          <w:b/>
        </w:rPr>
        <w:t>WYBÓR LAUREATÓW</w:t>
      </w:r>
    </w:p>
    <w:p w14:paraId="0E0A9AEF" w14:textId="77777777" w:rsidR="00C62F71" w:rsidRDefault="00C62F71" w:rsidP="00C62F7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E67C5E" w14:textId="77777777" w:rsidR="00C62F71" w:rsidRDefault="00C62F71" w:rsidP="00C62F71">
      <w:pPr>
        <w:jc w:val="center"/>
      </w:pPr>
      <w:r>
        <w:t>§ 4</w:t>
      </w:r>
    </w:p>
    <w:p w14:paraId="703E0F2B" w14:textId="77777777" w:rsidR="00C62F71" w:rsidRDefault="00C62F71" w:rsidP="00C62F71">
      <w:pPr>
        <w:ind w:left="360"/>
        <w:jc w:val="both"/>
      </w:pPr>
    </w:p>
    <w:p w14:paraId="17D8C97A" w14:textId="77777777" w:rsidR="00C62F71" w:rsidRDefault="00C62F71" w:rsidP="00C62F71">
      <w:pPr>
        <w:widowControl/>
        <w:numPr>
          <w:ilvl w:val="0"/>
          <w:numId w:val="23"/>
        </w:numPr>
        <w:autoSpaceDE/>
        <w:adjustRightInd/>
        <w:jc w:val="both"/>
      </w:pPr>
      <w:r>
        <w:t>Konkurs składa się z 3 etapów.</w:t>
      </w:r>
    </w:p>
    <w:p w14:paraId="72B613AD" w14:textId="79DD774D" w:rsidR="00C62F71" w:rsidRDefault="00C62F71" w:rsidP="00C62F71">
      <w:pPr>
        <w:widowControl/>
        <w:numPr>
          <w:ilvl w:val="0"/>
          <w:numId w:val="24"/>
        </w:numPr>
        <w:autoSpaceDE/>
        <w:adjustRightInd/>
        <w:jc w:val="both"/>
      </w:pPr>
      <w:r>
        <w:t>Etap I – Jury do dnia 31 sierpnia 201</w:t>
      </w:r>
      <w:r w:rsidR="001F1AE3">
        <w:t>7</w:t>
      </w:r>
      <w:r>
        <w:t xml:space="preserve"> r. określi w drodze uchwały książki spełniające wymagania określone w § 2 Regulaminu;</w:t>
      </w:r>
    </w:p>
    <w:p w14:paraId="4E1DC331" w14:textId="0EF80F61" w:rsidR="00C62F71" w:rsidRDefault="00C62F71" w:rsidP="00C62F71">
      <w:pPr>
        <w:widowControl/>
        <w:numPr>
          <w:ilvl w:val="0"/>
          <w:numId w:val="24"/>
        </w:numPr>
        <w:autoSpaceDE/>
        <w:adjustRightInd/>
        <w:jc w:val="both"/>
      </w:pPr>
      <w:r>
        <w:t>Etap II – Jury do dnia 30 września 201</w:t>
      </w:r>
      <w:r w:rsidR="001F1AE3">
        <w:t>7</w:t>
      </w:r>
      <w:r>
        <w:t xml:space="preserve"> r. wybiera, spośród książek zakwalifikowanych do I etapu, do 10 książek w każdej z kategorii określonych </w:t>
      </w:r>
      <w:r>
        <w:br/>
        <w:t>w § 1 ust.</w:t>
      </w:r>
      <w:r w:rsidR="00E9741D">
        <w:t xml:space="preserve"> </w:t>
      </w:r>
      <w:r>
        <w:t>3 pkt. 1</w:t>
      </w:r>
      <w:r w:rsidR="001F1AE3">
        <w:t>,</w:t>
      </w:r>
      <w:r w:rsidR="00E9741D">
        <w:t xml:space="preserve"> </w:t>
      </w:r>
      <w:r>
        <w:t>pkt. 2</w:t>
      </w:r>
      <w:r w:rsidR="001F1AE3">
        <w:t>, pkt. 5 i pkt. 6</w:t>
      </w:r>
      <w:r>
        <w:t>;</w:t>
      </w:r>
    </w:p>
    <w:p w14:paraId="66D605A4" w14:textId="2AC3017B" w:rsidR="00C62F71" w:rsidRDefault="00C62F71" w:rsidP="00C62F71">
      <w:pPr>
        <w:widowControl/>
        <w:numPr>
          <w:ilvl w:val="0"/>
          <w:numId w:val="24"/>
        </w:numPr>
        <w:autoSpaceDE/>
        <w:adjustRightInd/>
        <w:jc w:val="both"/>
      </w:pPr>
      <w:r>
        <w:t>Etap III – FINAŁ – Jury do dnia 31 października 201</w:t>
      </w:r>
      <w:r w:rsidR="001F1AE3">
        <w:t>7</w:t>
      </w:r>
      <w:r>
        <w:t xml:space="preserve"> r. wybiera laureata </w:t>
      </w:r>
      <w:r>
        <w:br/>
        <w:t>w każdej z kategorii określonych w § 1 ust.</w:t>
      </w:r>
      <w:r w:rsidR="00E9741D">
        <w:t xml:space="preserve"> </w:t>
      </w:r>
      <w:r>
        <w:t>3 pkt. 1</w:t>
      </w:r>
      <w:r w:rsidR="001F1AE3">
        <w:t>,</w:t>
      </w:r>
      <w:r w:rsidR="00E9741D">
        <w:t xml:space="preserve"> </w:t>
      </w:r>
      <w:r>
        <w:t>pkt. 2</w:t>
      </w:r>
      <w:r w:rsidR="001F1AE3">
        <w:t>, pkt. 5 i pkt. 6.</w:t>
      </w:r>
    </w:p>
    <w:p w14:paraId="3BA3526C" w14:textId="161C890E" w:rsidR="00C62F71" w:rsidRDefault="00C62F71" w:rsidP="00C62F71">
      <w:pPr>
        <w:widowControl/>
        <w:numPr>
          <w:ilvl w:val="0"/>
          <w:numId w:val="23"/>
        </w:numPr>
        <w:autoSpaceDE/>
        <w:adjustRightInd/>
        <w:jc w:val="both"/>
      </w:pPr>
      <w:r>
        <w:t xml:space="preserve">Informacja o decyzji Jury jest ogłaszana w dniu uroczystej gali, która odbędzie się </w:t>
      </w:r>
      <w:r>
        <w:br/>
        <w:t>w listopadzie 201</w:t>
      </w:r>
      <w:r w:rsidR="001F1AE3">
        <w:t>7</w:t>
      </w:r>
      <w:r>
        <w:t xml:space="preserve"> r.  </w:t>
      </w:r>
    </w:p>
    <w:p w14:paraId="039DDE04" w14:textId="5FC2887E" w:rsidR="00C62F71" w:rsidRDefault="00C62F71" w:rsidP="00C62F71">
      <w:pPr>
        <w:widowControl/>
        <w:numPr>
          <w:ilvl w:val="0"/>
          <w:numId w:val="23"/>
        </w:numPr>
        <w:autoSpaceDE/>
        <w:adjustRightInd/>
        <w:jc w:val="both"/>
      </w:pPr>
      <w:r>
        <w:rPr>
          <w:bCs/>
        </w:rPr>
        <w:t>Od dnia 1 października do dnia 31 października 201</w:t>
      </w:r>
      <w:r w:rsidR="001F1AE3">
        <w:rPr>
          <w:bCs/>
        </w:rPr>
        <w:t>7</w:t>
      </w:r>
      <w:r>
        <w:rPr>
          <w:bCs/>
        </w:rPr>
        <w:t xml:space="preserve"> r.</w:t>
      </w:r>
      <w:r>
        <w:t xml:space="preserve">, spośród książek zakwalifikowanych przez Jury do III etapu </w:t>
      </w:r>
      <w:r>
        <w:rPr>
          <w:bCs/>
        </w:rPr>
        <w:t>K</w:t>
      </w:r>
      <w:r>
        <w:t xml:space="preserve">onkursu, czytelnicy </w:t>
      </w:r>
      <w:r>
        <w:rPr>
          <w:bCs/>
        </w:rPr>
        <w:t xml:space="preserve">wybierają w drodze głosowania książki do nagród określonych </w:t>
      </w:r>
      <w:r>
        <w:t>w § 1 ust. 3 pkt. 3 i pkt. 4.</w:t>
      </w:r>
    </w:p>
    <w:p w14:paraId="5A5AFEB1" w14:textId="77777777" w:rsidR="00C62F71" w:rsidRDefault="00C62F71" w:rsidP="00C62F71">
      <w:pPr>
        <w:widowControl/>
        <w:numPr>
          <w:ilvl w:val="0"/>
          <w:numId w:val="23"/>
        </w:numPr>
        <w:autoSpaceDE/>
        <w:adjustRightInd/>
        <w:jc w:val="both"/>
      </w:pPr>
      <w:r>
        <w:t xml:space="preserve">Nagrody określone w § 1 ust. 3 pkt. 3 i pkt. 4, otrzymują autorzy książek, które </w:t>
      </w:r>
      <w:r>
        <w:rPr>
          <w:bCs/>
        </w:rPr>
        <w:t>uzyskały</w:t>
      </w:r>
      <w:r>
        <w:t xml:space="preserve"> największ</w:t>
      </w:r>
      <w:r>
        <w:rPr>
          <w:bCs/>
        </w:rPr>
        <w:t>ą</w:t>
      </w:r>
      <w:r>
        <w:t xml:space="preserve"> liczbę głosów w swojej kategorii. </w:t>
      </w:r>
    </w:p>
    <w:p w14:paraId="6FE9B1D3" w14:textId="44FB42A2" w:rsidR="00C62F71" w:rsidRDefault="00C62F71" w:rsidP="00C62F71">
      <w:pPr>
        <w:widowControl/>
        <w:numPr>
          <w:ilvl w:val="0"/>
          <w:numId w:val="23"/>
        </w:numPr>
        <w:autoSpaceDE/>
        <w:adjustRightInd/>
        <w:jc w:val="both"/>
      </w:pPr>
      <w:r>
        <w:t xml:space="preserve">Głosowanie odbywa się poprzez zaznaczenie przez czytelnika na odpowiedniej zakładce </w:t>
      </w:r>
      <w:r>
        <w:rPr>
          <w:bCs/>
        </w:rPr>
        <w:t>strony</w:t>
      </w:r>
      <w:r>
        <w:t xml:space="preserve"> </w:t>
      </w:r>
      <w:r w:rsidRPr="00375953">
        <w:t xml:space="preserve">internetowej </w:t>
      </w:r>
      <w:r w:rsidR="00CD6726" w:rsidRPr="00C20A54">
        <w:t>O</w:t>
      </w:r>
      <w:r w:rsidRPr="00375953">
        <w:t>rganizatorów</w:t>
      </w:r>
      <w:r>
        <w:t xml:space="preserve">, jednej z książek w każdej z kategorii określonych w§ 1 ust. 3 pkt. 3 i pkt. 4. </w:t>
      </w:r>
    </w:p>
    <w:p w14:paraId="7357F093" w14:textId="330389C2" w:rsidR="00C62F71" w:rsidRDefault="00C62F71" w:rsidP="00C62F71">
      <w:pPr>
        <w:widowControl/>
        <w:numPr>
          <w:ilvl w:val="0"/>
          <w:numId w:val="23"/>
        </w:numPr>
        <w:autoSpaceDE/>
        <w:adjustRightInd/>
        <w:jc w:val="both"/>
        <w:rPr>
          <w:b/>
        </w:rPr>
      </w:pPr>
      <w:r>
        <w:t>Wyniki głosowania pozostają nieujawnione do dnia wręczenia nagród, tj. do dnia uroczyste</w:t>
      </w:r>
      <w:r w:rsidR="00375953">
        <w:t>j gali, o której mowa w ust. 2.</w:t>
      </w:r>
    </w:p>
    <w:p w14:paraId="0FB51A3C" w14:textId="77777777" w:rsidR="00C62F71" w:rsidRDefault="00C62F71" w:rsidP="00C62F71">
      <w:pPr>
        <w:jc w:val="both"/>
        <w:rPr>
          <w:b/>
        </w:rPr>
      </w:pPr>
    </w:p>
    <w:p w14:paraId="31BC39C1" w14:textId="77777777" w:rsidR="00C62F71" w:rsidRDefault="00C62F71" w:rsidP="00C62F71">
      <w:pPr>
        <w:jc w:val="center"/>
        <w:rPr>
          <w:b/>
        </w:rPr>
      </w:pPr>
    </w:p>
    <w:p w14:paraId="1D005F4E" w14:textId="77777777" w:rsidR="00C62F71" w:rsidRDefault="00C62F71" w:rsidP="00C62F71">
      <w:pPr>
        <w:jc w:val="center"/>
        <w:rPr>
          <w:b/>
        </w:rPr>
      </w:pPr>
      <w:r>
        <w:rPr>
          <w:b/>
        </w:rPr>
        <w:t>WRĘCZENIE NAGRÓD</w:t>
      </w:r>
    </w:p>
    <w:p w14:paraId="32550409" w14:textId="77777777" w:rsidR="00C62F71" w:rsidRDefault="00C62F71" w:rsidP="00C62F71"/>
    <w:p w14:paraId="028898CD" w14:textId="77777777" w:rsidR="00C62F71" w:rsidRDefault="00C62F71" w:rsidP="00C62F71">
      <w:pPr>
        <w:jc w:val="center"/>
      </w:pPr>
      <w:r>
        <w:t>§ 5</w:t>
      </w:r>
    </w:p>
    <w:p w14:paraId="4D5AA78B" w14:textId="77777777" w:rsidR="00C62F71" w:rsidRDefault="00C62F71" w:rsidP="00C62F71"/>
    <w:p w14:paraId="29DA6CBF" w14:textId="76381A2A" w:rsidR="00C62F71" w:rsidRDefault="00C62F71" w:rsidP="00C62F71">
      <w:pPr>
        <w:widowControl/>
        <w:numPr>
          <w:ilvl w:val="0"/>
          <w:numId w:val="25"/>
        </w:numPr>
        <w:autoSpaceDE/>
        <w:adjustRightInd/>
        <w:jc w:val="both"/>
      </w:pPr>
      <w:r>
        <w:t>Nagrody w Konkursie będą wręczone w listopadzie 201</w:t>
      </w:r>
      <w:r w:rsidR="00DF5457">
        <w:t>7</w:t>
      </w:r>
      <w:r>
        <w:t xml:space="preserve"> r.</w:t>
      </w:r>
    </w:p>
    <w:p w14:paraId="3B8A9F6C" w14:textId="77777777" w:rsidR="00C62F71" w:rsidRDefault="00C62F71" w:rsidP="00C62F71">
      <w:pPr>
        <w:widowControl/>
        <w:numPr>
          <w:ilvl w:val="0"/>
          <w:numId w:val="25"/>
        </w:numPr>
        <w:autoSpaceDE/>
        <w:adjustRightInd/>
        <w:jc w:val="both"/>
      </w:pPr>
      <w:r>
        <w:t>Termin, o którym mowa w ust.1, może ulec przesunięciu z ważnego powodu.</w:t>
      </w:r>
    </w:p>
    <w:p w14:paraId="5012C960" w14:textId="77777777" w:rsidR="00C62F71" w:rsidRDefault="00C62F71" w:rsidP="00C62F71">
      <w:pPr>
        <w:widowControl/>
        <w:numPr>
          <w:ilvl w:val="0"/>
          <w:numId w:val="25"/>
        </w:numPr>
        <w:autoSpaceDE/>
        <w:adjustRightInd/>
        <w:jc w:val="both"/>
      </w:pPr>
      <w:r>
        <w:t xml:space="preserve">Laureat nagrody ma prawo umieścić na okładce nagrodzonej książki informację o jej uzyskaniu. </w:t>
      </w:r>
    </w:p>
    <w:p w14:paraId="7BC44B3A" w14:textId="77777777" w:rsidR="00C62F71" w:rsidRDefault="00C62F71" w:rsidP="00C62F71">
      <w:pPr>
        <w:widowControl/>
        <w:numPr>
          <w:ilvl w:val="0"/>
          <w:numId w:val="25"/>
        </w:numPr>
        <w:autoSpaceDE/>
        <w:adjustRightInd/>
        <w:jc w:val="both"/>
      </w:pPr>
      <w:r>
        <w:lastRenderedPageBreak/>
        <w:t xml:space="preserve">Laureat nagrody ma prawo wykorzystać fakt jej uzyskania podczas promocji nagrodzonej książki.  </w:t>
      </w:r>
    </w:p>
    <w:p w14:paraId="3486EABB" w14:textId="77777777" w:rsidR="00C62F71" w:rsidRDefault="00C62F71" w:rsidP="00C62F71">
      <w:pPr>
        <w:rPr>
          <w:b/>
        </w:rPr>
      </w:pPr>
    </w:p>
    <w:p w14:paraId="36E7C8BF" w14:textId="77777777" w:rsidR="00C62F71" w:rsidRDefault="00C62F71" w:rsidP="00C62F71">
      <w:pPr>
        <w:rPr>
          <w:b/>
        </w:rPr>
      </w:pPr>
    </w:p>
    <w:p w14:paraId="750D25CB" w14:textId="77777777" w:rsidR="00C62F71" w:rsidRDefault="00C62F71" w:rsidP="00C62F71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146FD7DB" w14:textId="77777777" w:rsidR="00C62F71" w:rsidRDefault="00C62F71" w:rsidP="00C62F71">
      <w:pPr>
        <w:jc w:val="both"/>
        <w:rPr>
          <w:bCs/>
        </w:rPr>
      </w:pPr>
    </w:p>
    <w:p w14:paraId="21B8B0D2" w14:textId="77777777" w:rsidR="00C62F71" w:rsidRDefault="00C62F71" w:rsidP="00C62F71">
      <w:pPr>
        <w:jc w:val="center"/>
      </w:pPr>
      <w:r>
        <w:t>§ 6.</w:t>
      </w:r>
    </w:p>
    <w:p w14:paraId="45642DF9" w14:textId="77777777" w:rsidR="00C62F71" w:rsidRDefault="00C62F71" w:rsidP="00C62F71">
      <w:pPr>
        <w:jc w:val="both"/>
      </w:pPr>
    </w:p>
    <w:p w14:paraId="2F448073" w14:textId="77777777" w:rsidR="00C62F71" w:rsidRDefault="00C62F71" w:rsidP="00C62F71">
      <w:pPr>
        <w:widowControl/>
        <w:numPr>
          <w:ilvl w:val="0"/>
          <w:numId w:val="26"/>
        </w:numPr>
        <w:autoSpaceDE/>
        <w:adjustRightInd/>
        <w:jc w:val="both"/>
        <w:rPr>
          <w:bCs/>
        </w:rPr>
      </w:pPr>
      <w:r>
        <w:rPr>
          <w:bCs/>
        </w:rPr>
        <w:t>Regulamin może ulec zmianie. O wszelkich zmianach wszyscy uczestnicy Konkursu zostaną poinformowani poprzez umieszczenie odpowiedniej informacji na stronach internetow</w:t>
      </w:r>
      <w:r>
        <w:t>ych</w:t>
      </w:r>
      <w:r>
        <w:rPr>
          <w:bCs/>
        </w:rPr>
        <w:t xml:space="preserve"> Organizatorów.</w:t>
      </w:r>
    </w:p>
    <w:p w14:paraId="72009131" w14:textId="4FE95DE9" w:rsidR="00C62F71" w:rsidRDefault="00C62F71" w:rsidP="00C62F71">
      <w:pPr>
        <w:widowControl/>
        <w:numPr>
          <w:ilvl w:val="0"/>
          <w:numId w:val="26"/>
        </w:numPr>
        <w:autoSpaceDE/>
        <w:adjustRightInd/>
        <w:jc w:val="both"/>
      </w:pPr>
      <w:r>
        <w:t xml:space="preserve">Zwycięzcy Konkursu są zobowiązani uiścić należny podatek od przyznanej nagrody w wysokości zgodnej z przepisami ustawy o podatku dochodowym od osób fizycznych. Podatek należny od nagrody pieniężnej, określonej w § 1 ust. 4, potrąci </w:t>
      </w:r>
      <w:r>
        <w:br/>
        <w:t>i odprowadzi na konto właściwego urzędu skarbowego odpowiednio Polskie Radio S.A. za laurea</w:t>
      </w:r>
      <w:r w:rsidR="00AC4001">
        <w:t>tów</w:t>
      </w:r>
      <w:r>
        <w:t>, o który</w:t>
      </w:r>
      <w:r w:rsidR="00AC4001">
        <w:t>ch</w:t>
      </w:r>
      <w:r>
        <w:t xml:space="preserve"> mowa w § 1 ust. 3 pkt 1</w:t>
      </w:r>
      <w:r w:rsidR="00AC4001">
        <w:t xml:space="preserve"> i pkt. 5</w:t>
      </w:r>
      <w:r>
        <w:t>, Telewizja Polska S.A. za laureat</w:t>
      </w:r>
      <w:r w:rsidR="00AC4001">
        <w:t>ów</w:t>
      </w:r>
      <w:r>
        <w:t xml:space="preserve"> </w:t>
      </w:r>
      <w:r w:rsidR="009878BE">
        <w:t>w kategorii, o któr</w:t>
      </w:r>
      <w:r w:rsidR="00AC4001">
        <w:t>ych</w:t>
      </w:r>
      <w:r w:rsidR="009E7EF5">
        <w:t xml:space="preserve"> </w:t>
      </w:r>
      <w:r w:rsidR="009878BE">
        <w:t>mowa</w:t>
      </w:r>
      <w:r>
        <w:t xml:space="preserve"> w § 1 ust. 3 pkt 2</w:t>
      </w:r>
      <w:r w:rsidR="00A8506C">
        <w:t xml:space="preserve"> i pkt. 6</w:t>
      </w:r>
      <w:r>
        <w:t xml:space="preserve"> oraz Narodowe Centrum Kultury za laureatów, o których mowa w § 1 ust. 3 pkt 3-4. </w:t>
      </w:r>
      <w:r>
        <w:rPr>
          <w:bCs/>
        </w:rPr>
        <w:t xml:space="preserve"> </w:t>
      </w:r>
    </w:p>
    <w:p w14:paraId="1ACF07B4" w14:textId="77777777" w:rsidR="00C62F71" w:rsidRDefault="00C62F71" w:rsidP="00C62F71">
      <w:pPr>
        <w:widowControl/>
        <w:numPr>
          <w:ilvl w:val="0"/>
          <w:numId w:val="26"/>
        </w:numPr>
        <w:autoSpaceDE/>
        <w:adjustRightInd/>
        <w:jc w:val="both"/>
      </w:pPr>
      <w:r>
        <w:rPr>
          <w:bCs/>
        </w:rPr>
        <w:t>Organizatorzy mogą odmówić przyjęcia książek lub wycofać je z Konkursu, jeżeli zostaną zidentyfikowane uchybienia wobec niniejszego Regulaminu.</w:t>
      </w:r>
    </w:p>
    <w:p w14:paraId="13674475" w14:textId="77777777" w:rsidR="00C62F71" w:rsidRDefault="00C62F71" w:rsidP="00C62F71">
      <w:pPr>
        <w:widowControl/>
        <w:numPr>
          <w:ilvl w:val="0"/>
          <w:numId w:val="26"/>
        </w:numPr>
        <w:autoSpaceDE/>
        <w:adjustRightInd/>
        <w:jc w:val="both"/>
      </w:pPr>
      <w:r>
        <w:rPr>
          <w:bCs/>
        </w:rPr>
        <w:t xml:space="preserve">W przypadku nieodebrania nagród w terminie do 6 miesięcy od dnia ogłoszenia wyników Konkursu, nagroda jest przekazana przez Organizatorów na rzecz wybranej organizacji pożytku publicznego. </w:t>
      </w:r>
      <w:bookmarkStart w:id="0" w:name="_GoBack"/>
      <w:bookmarkEnd w:id="0"/>
    </w:p>
    <w:sectPr w:rsidR="00C62F71" w:rsidSect="00C516CA">
      <w:pgSz w:w="11905" w:h="16837"/>
      <w:pgMar w:top="1047" w:right="1326" w:bottom="1440" w:left="1456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ACFB54" w15:done="0"/>
  <w15:commentEx w15:paraId="1A329385" w15:done="0"/>
  <w15:commentEx w15:paraId="21520C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A2"/>
    <w:multiLevelType w:val="hybridMultilevel"/>
    <w:tmpl w:val="97062A20"/>
    <w:lvl w:ilvl="0" w:tplc="A4A87342">
      <w:start w:val="1"/>
      <w:numFmt w:val="lowerLetter"/>
      <w:lvlText w:val="%1)"/>
      <w:lvlJc w:val="left"/>
      <w:pPr>
        <w:ind w:left="1404" w:hanging="360"/>
      </w:p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05885B2F"/>
    <w:multiLevelType w:val="hybridMultilevel"/>
    <w:tmpl w:val="ADC4D96A"/>
    <w:lvl w:ilvl="0" w:tplc="221255B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52F12"/>
    <w:multiLevelType w:val="hybridMultilevel"/>
    <w:tmpl w:val="F18C0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DAC"/>
    <w:multiLevelType w:val="hybridMultilevel"/>
    <w:tmpl w:val="A9A2339E"/>
    <w:lvl w:ilvl="0" w:tplc="A0C08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81587A5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726568"/>
    <w:multiLevelType w:val="singleLevel"/>
    <w:tmpl w:val="2CEA9CFE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A64BFE"/>
    <w:multiLevelType w:val="hybridMultilevel"/>
    <w:tmpl w:val="4942B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15B5"/>
    <w:multiLevelType w:val="hybridMultilevel"/>
    <w:tmpl w:val="1C32E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856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A5158"/>
    <w:multiLevelType w:val="singleLevel"/>
    <w:tmpl w:val="A1AA80C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3D5549"/>
    <w:multiLevelType w:val="singleLevel"/>
    <w:tmpl w:val="0CF8DB7E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18349EA"/>
    <w:multiLevelType w:val="hybridMultilevel"/>
    <w:tmpl w:val="D93C5A58"/>
    <w:lvl w:ilvl="0" w:tplc="EE360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1AF7112"/>
    <w:multiLevelType w:val="hybridMultilevel"/>
    <w:tmpl w:val="081C617E"/>
    <w:lvl w:ilvl="0" w:tplc="FE4C4400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3B6E84"/>
    <w:multiLevelType w:val="hybridMultilevel"/>
    <w:tmpl w:val="3B6C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7B94"/>
    <w:multiLevelType w:val="hybridMultilevel"/>
    <w:tmpl w:val="EDAC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951B1"/>
    <w:multiLevelType w:val="singleLevel"/>
    <w:tmpl w:val="95185588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4871D2"/>
    <w:multiLevelType w:val="hybridMultilevel"/>
    <w:tmpl w:val="969EAF48"/>
    <w:lvl w:ilvl="0" w:tplc="A4A8734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320F4"/>
    <w:multiLevelType w:val="hybridMultilevel"/>
    <w:tmpl w:val="B6042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1557B1"/>
    <w:multiLevelType w:val="singleLevel"/>
    <w:tmpl w:val="CCE27C1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4F1973"/>
    <w:multiLevelType w:val="hybridMultilevel"/>
    <w:tmpl w:val="0726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54418"/>
    <w:multiLevelType w:val="hybridMultilevel"/>
    <w:tmpl w:val="F5AC7C3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5AF3269"/>
    <w:multiLevelType w:val="hybridMultilevel"/>
    <w:tmpl w:val="9F28618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A3778"/>
    <w:multiLevelType w:val="hybridMultilevel"/>
    <w:tmpl w:val="4514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90B29"/>
    <w:multiLevelType w:val="hybridMultilevel"/>
    <w:tmpl w:val="C38EAE7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10E7B3F"/>
    <w:multiLevelType w:val="hybridMultilevel"/>
    <w:tmpl w:val="2082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A7208"/>
    <w:multiLevelType w:val="hybridMultilevel"/>
    <w:tmpl w:val="5C0EDE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D3108"/>
    <w:multiLevelType w:val="hybridMultilevel"/>
    <w:tmpl w:val="F982AD00"/>
    <w:lvl w:ilvl="0" w:tplc="A4A87342">
      <w:start w:val="1"/>
      <w:numFmt w:val="lowerLetter"/>
      <w:lvlText w:val="%1)"/>
      <w:lvlJc w:val="left"/>
      <w:pPr>
        <w:ind w:left="1404" w:hanging="360"/>
      </w:pPr>
    </w:lvl>
    <w:lvl w:ilvl="1" w:tplc="04150019">
      <w:start w:val="1"/>
      <w:numFmt w:val="lowerLetter"/>
      <w:lvlText w:val="%2."/>
      <w:lvlJc w:val="left"/>
      <w:pPr>
        <w:ind w:left="2124" w:hanging="360"/>
      </w:p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F">
      <w:start w:val="1"/>
      <w:numFmt w:val="decimal"/>
      <w:lvlText w:val="%4."/>
      <w:lvlJc w:val="left"/>
      <w:pPr>
        <w:ind w:left="3564" w:hanging="360"/>
      </w:pPr>
    </w:lvl>
    <w:lvl w:ilvl="4" w:tplc="04150019">
      <w:start w:val="1"/>
      <w:numFmt w:val="lowerLetter"/>
      <w:lvlText w:val="%5."/>
      <w:lvlJc w:val="left"/>
      <w:pPr>
        <w:ind w:left="4284" w:hanging="360"/>
      </w:pPr>
    </w:lvl>
    <w:lvl w:ilvl="5" w:tplc="0415001B">
      <w:start w:val="1"/>
      <w:numFmt w:val="lowerRoman"/>
      <w:lvlText w:val="%6."/>
      <w:lvlJc w:val="right"/>
      <w:pPr>
        <w:ind w:left="5004" w:hanging="180"/>
      </w:pPr>
    </w:lvl>
    <w:lvl w:ilvl="6" w:tplc="0415000F">
      <w:start w:val="1"/>
      <w:numFmt w:val="decimal"/>
      <w:lvlText w:val="%7."/>
      <w:lvlJc w:val="left"/>
      <w:pPr>
        <w:ind w:left="5724" w:hanging="360"/>
      </w:pPr>
    </w:lvl>
    <w:lvl w:ilvl="7" w:tplc="04150019">
      <w:start w:val="1"/>
      <w:numFmt w:val="lowerLetter"/>
      <w:lvlText w:val="%8."/>
      <w:lvlJc w:val="left"/>
      <w:pPr>
        <w:ind w:left="6444" w:hanging="360"/>
      </w:pPr>
    </w:lvl>
    <w:lvl w:ilvl="8" w:tplc="0415001B">
      <w:start w:val="1"/>
      <w:numFmt w:val="lowerRoman"/>
      <w:lvlText w:val="%9."/>
      <w:lvlJc w:val="right"/>
      <w:pPr>
        <w:ind w:left="7164" w:hanging="180"/>
      </w:pPr>
    </w:lvl>
  </w:abstractNum>
  <w:abstractNum w:abstractNumId="25">
    <w:nsid w:val="49CB2608"/>
    <w:multiLevelType w:val="hybridMultilevel"/>
    <w:tmpl w:val="6E22997E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FC027F"/>
    <w:multiLevelType w:val="hybridMultilevel"/>
    <w:tmpl w:val="F9A6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A613C"/>
    <w:multiLevelType w:val="hybridMultilevel"/>
    <w:tmpl w:val="60EE0144"/>
    <w:lvl w:ilvl="0" w:tplc="9F24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66E0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7C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A6E15"/>
    <w:multiLevelType w:val="hybridMultilevel"/>
    <w:tmpl w:val="8260FBB2"/>
    <w:lvl w:ilvl="0" w:tplc="A8EE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C2F7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C3AB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0">
    <w:nsid w:val="4EEE51C5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31">
    <w:nsid w:val="5E9C43D8"/>
    <w:multiLevelType w:val="hybridMultilevel"/>
    <w:tmpl w:val="6082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45C48"/>
    <w:multiLevelType w:val="hybridMultilevel"/>
    <w:tmpl w:val="0BF62B98"/>
    <w:lvl w:ilvl="0" w:tplc="01BE2DB6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33">
    <w:nsid w:val="6CA41DDC"/>
    <w:multiLevelType w:val="singleLevel"/>
    <w:tmpl w:val="769CAD5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F640C03"/>
    <w:multiLevelType w:val="hybridMultilevel"/>
    <w:tmpl w:val="73DC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22AEC"/>
    <w:multiLevelType w:val="hybridMultilevel"/>
    <w:tmpl w:val="9B20B4E4"/>
    <w:lvl w:ilvl="0" w:tplc="9F24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2E7C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E1AA7"/>
    <w:multiLevelType w:val="singleLevel"/>
    <w:tmpl w:val="6A46727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3"/>
    <w:lvlOverride w:ilvl="0">
      <w:startOverride w:val="1"/>
    </w:lvlOverride>
  </w:num>
  <w:num w:numId="2">
    <w:abstractNumId w:val="33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2"/>
    </w:lvlOverride>
  </w:num>
  <w:num w:numId="12">
    <w:abstractNumId w:val="36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</w:num>
  <w:num w:numId="15">
    <w:abstractNumId w:val="4"/>
    <w:lvlOverride w:ilvl="0">
      <w:startOverride w:val="2"/>
    </w:lvlOverride>
  </w:num>
  <w:num w:numId="16">
    <w:abstractNumId w:val="7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8"/>
  </w:num>
  <w:num w:numId="31">
    <w:abstractNumId w:val="20"/>
  </w:num>
  <w:num w:numId="32">
    <w:abstractNumId w:val="22"/>
  </w:num>
  <w:num w:numId="33">
    <w:abstractNumId w:val="26"/>
  </w:num>
  <w:num w:numId="34">
    <w:abstractNumId w:val="12"/>
  </w:num>
  <w:num w:numId="35">
    <w:abstractNumId w:val="17"/>
  </w:num>
  <w:num w:numId="36">
    <w:abstractNumId w:val="10"/>
  </w:num>
  <w:num w:numId="37">
    <w:abstractNumId w:val="11"/>
  </w:num>
  <w:num w:numId="38">
    <w:abstractNumId w:val="14"/>
  </w:num>
  <w:num w:numId="39">
    <w:abstractNumId w:val="25"/>
  </w:num>
  <w:num w:numId="40">
    <w:abstractNumId w:val="5"/>
  </w:num>
  <w:num w:numId="4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Wymysłowski">
    <w15:presenceInfo w15:providerId="AD" w15:userId="S-1-5-21-1469400093-2066011310-1925513387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1"/>
    <w:rsid w:val="00027E5A"/>
    <w:rsid w:val="00052741"/>
    <w:rsid w:val="0005329B"/>
    <w:rsid w:val="00087329"/>
    <w:rsid w:val="00091047"/>
    <w:rsid w:val="001441BD"/>
    <w:rsid w:val="00171350"/>
    <w:rsid w:val="0017761B"/>
    <w:rsid w:val="00185294"/>
    <w:rsid w:val="00194323"/>
    <w:rsid w:val="001959FB"/>
    <w:rsid w:val="001A3D6E"/>
    <w:rsid w:val="001C03A5"/>
    <w:rsid w:val="001D1646"/>
    <w:rsid w:val="001F1AE3"/>
    <w:rsid w:val="002124F6"/>
    <w:rsid w:val="0022588D"/>
    <w:rsid w:val="00242F14"/>
    <w:rsid w:val="00256A94"/>
    <w:rsid w:val="002F1832"/>
    <w:rsid w:val="003051B6"/>
    <w:rsid w:val="00313025"/>
    <w:rsid w:val="00362E49"/>
    <w:rsid w:val="00365A3E"/>
    <w:rsid w:val="00375953"/>
    <w:rsid w:val="003C60E4"/>
    <w:rsid w:val="004029FA"/>
    <w:rsid w:val="00421C03"/>
    <w:rsid w:val="00431CB7"/>
    <w:rsid w:val="004C1BC7"/>
    <w:rsid w:val="004D1495"/>
    <w:rsid w:val="004E0608"/>
    <w:rsid w:val="004E0ED4"/>
    <w:rsid w:val="004F0CFE"/>
    <w:rsid w:val="005272C6"/>
    <w:rsid w:val="00541C48"/>
    <w:rsid w:val="00555623"/>
    <w:rsid w:val="00571CB6"/>
    <w:rsid w:val="005F3684"/>
    <w:rsid w:val="0061466E"/>
    <w:rsid w:val="00617048"/>
    <w:rsid w:val="00623301"/>
    <w:rsid w:val="006507B0"/>
    <w:rsid w:val="0066737D"/>
    <w:rsid w:val="006C6255"/>
    <w:rsid w:val="006D19F8"/>
    <w:rsid w:val="006D3AA9"/>
    <w:rsid w:val="006F427B"/>
    <w:rsid w:val="00700882"/>
    <w:rsid w:val="00700990"/>
    <w:rsid w:val="00700FDF"/>
    <w:rsid w:val="00704F15"/>
    <w:rsid w:val="00717202"/>
    <w:rsid w:val="00721D7C"/>
    <w:rsid w:val="0075717E"/>
    <w:rsid w:val="007B3EC0"/>
    <w:rsid w:val="007F3CBB"/>
    <w:rsid w:val="00837125"/>
    <w:rsid w:val="008465B3"/>
    <w:rsid w:val="00850734"/>
    <w:rsid w:val="00873494"/>
    <w:rsid w:val="00883BE6"/>
    <w:rsid w:val="00884EE2"/>
    <w:rsid w:val="008A3089"/>
    <w:rsid w:val="008B0C93"/>
    <w:rsid w:val="008C1383"/>
    <w:rsid w:val="008D23D9"/>
    <w:rsid w:val="008E55D1"/>
    <w:rsid w:val="008F1491"/>
    <w:rsid w:val="009353C8"/>
    <w:rsid w:val="009878BE"/>
    <w:rsid w:val="009E0552"/>
    <w:rsid w:val="009E1B01"/>
    <w:rsid w:val="009E7EF5"/>
    <w:rsid w:val="00A34A93"/>
    <w:rsid w:val="00A45DD4"/>
    <w:rsid w:val="00A8506C"/>
    <w:rsid w:val="00A941E5"/>
    <w:rsid w:val="00AA415C"/>
    <w:rsid w:val="00AC4001"/>
    <w:rsid w:val="00AE623A"/>
    <w:rsid w:val="00AF2982"/>
    <w:rsid w:val="00B202EE"/>
    <w:rsid w:val="00B959FB"/>
    <w:rsid w:val="00BC1A00"/>
    <w:rsid w:val="00C04398"/>
    <w:rsid w:val="00C05FA4"/>
    <w:rsid w:val="00C20A54"/>
    <w:rsid w:val="00C45C8C"/>
    <w:rsid w:val="00C516CA"/>
    <w:rsid w:val="00C62F71"/>
    <w:rsid w:val="00C64350"/>
    <w:rsid w:val="00C767D4"/>
    <w:rsid w:val="00C80301"/>
    <w:rsid w:val="00C85BF7"/>
    <w:rsid w:val="00CA0192"/>
    <w:rsid w:val="00CC52BC"/>
    <w:rsid w:val="00CD6726"/>
    <w:rsid w:val="00CE02BF"/>
    <w:rsid w:val="00CE6543"/>
    <w:rsid w:val="00DB0206"/>
    <w:rsid w:val="00DE0D1F"/>
    <w:rsid w:val="00DF5457"/>
    <w:rsid w:val="00E03EFF"/>
    <w:rsid w:val="00E3053B"/>
    <w:rsid w:val="00E369AE"/>
    <w:rsid w:val="00E73D20"/>
    <w:rsid w:val="00E9741D"/>
    <w:rsid w:val="00EC6D9A"/>
    <w:rsid w:val="00F0693E"/>
    <w:rsid w:val="00F21BF9"/>
    <w:rsid w:val="00F25CCC"/>
    <w:rsid w:val="00F46F59"/>
    <w:rsid w:val="00F501AB"/>
    <w:rsid w:val="00F61DEC"/>
    <w:rsid w:val="00F643C4"/>
    <w:rsid w:val="00F77519"/>
    <w:rsid w:val="00FA6AB5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71"/>
    <w:pPr>
      <w:widowControl/>
      <w:autoSpaceDE/>
      <w:autoSpaceDN/>
      <w:adjustRightInd/>
      <w:ind w:left="708"/>
    </w:pPr>
  </w:style>
  <w:style w:type="paragraph" w:customStyle="1" w:styleId="Style1">
    <w:name w:val="Style1"/>
    <w:basedOn w:val="Normalny"/>
    <w:uiPriority w:val="99"/>
    <w:rsid w:val="00C62F71"/>
  </w:style>
  <w:style w:type="paragraph" w:customStyle="1" w:styleId="Style3">
    <w:name w:val="Style3"/>
    <w:basedOn w:val="Normalny"/>
    <w:uiPriority w:val="99"/>
    <w:rsid w:val="00C62F71"/>
    <w:pPr>
      <w:spacing w:line="281" w:lineRule="exact"/>
      <w:jc w:val="both"/>
    </w:pPr>
  </w:style>
  <w:style w:type="paragraph" w:customStyle="1" w:styleId="Style4">
    <w:name w:val="Style4"/>
    <w:basedOn w:val="Normalny"/>
    <w:uiPriority w:val="99"/>
    <w:rsid w:val="00C62F71"/>
    <w:pPr>
      <w:spacing w:line="281" w:lineRule="exact"/>
      <w:ind w:hanging="331"/>
    </w:pPr>
  </w:style>
  <w:style w:type="paragraph" w:customStyle="1" w:styleId="Style5">
    <w:name w:val="Style5"/>
    <w:basedOn w:val="Normalny"/>
    <w:uiPriority w:val="99"/>
    <w:rsid w:val="00C62F71"/>
    <w:pPr>
      <w:spacing w:line="281" w:lineRule="exact"/>
      <w:ind w:hanging="238"/>
    </w:pPr>
  </w:style>
  <w:style w:type="paragraph" w:customStyle="1" w:styleId="Style6">
    <w:name w:val="Style6"/>
    <w:basedOn w:val="Normalny"/>
    <w:uiPriority w:val="99"/>
    <w:rsid w:val="00C62F71"/>
    <w:pPr>
      <w:spacing w:line="276" w:lineRule="exact"/>
      <w:ind w:hanging="346"/>
      <w:jc w:val="both"/>
    </w:pPr>
  </w:style>
  <w:style w:type="paragraph" w:customStyle="1" w:styleId="Style7">
    <w:name w:val="Style7"/>
    <w:basedOn w:val="Normalny"/>
    <w:uiPriority w:val="99"/>
    <w:rsid w:val="00C62F71"/>
    <w:pPr>
      <w:spacing w:line="554" w:lineRule="exact"/>
    </w:pPr>
  </w:style>
  <w:style w:type="paragraph" w:customStyle="1" w:styleId="Style8">
    <w:name w:val="Style8"/>
    <w:basedOn w:val="Normalny"/>
    <w:uiPriority w:val="99"/>
    <w:rsid w:val="00C62F71"/>
    <w:pPr>
      <w:spacing w:line="274" w:lineRule="exact"/>
      <w:ind w:hanging="238"/>
      <w:jc w:val="both"/>
    </w:pPr>
  </w:style>
  <w:style w:type="paragraph" w:customStyle="1" w:styleId="Style9">
    <w:name w:val="Style9"/>
    <w:basedOn w:val="Normalny"/>
    <w:uiPriority w:val="99"/>
    <w:rsid w:val="00C62F71"/>
    <w:pPr>
      <w:jc w:val="both"/>
    </w:pPr>
  </w:style>
  <w:style w:type="paragraph" w:customStyle="1" w:styleId="Style10">
    <w:name w:val="Style10"/>
    <w:basedOn w:val="Normalny"/>
    <w:uiPriority w:val="99"/>
    <w:rsid w:val="00C62F71"/>
  </w:style>
  <w:style w:type="paragraph" w:customStyle="1" w:styleId="Standardowy1">
    <w:name w:val="Standardowy1"/>
    <w:rsid w:val="00C62F71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2F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62F71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uiPriority w:val="99"/>
    <w:rsid w:val="00C62F7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C62F71"/>
    <w:rPr>
      <w:rFonts w:ascii="Times New Roman" w:hAnsi="Times New Roman" w:cs="Times New Roman" w:hint="default"/>
      <w:b/>
      <w:bCs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9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91047"/>
    <w:rPr>
      <w:b/>
      <w:bCs/>
    </w:rPr>
  </w:style>
  <w:style w:type="paragraph" w:styleId="Poprawka">
    <w:name w:val="Revision"/>
    <w:hidden/>
    <w:uiPriority w:val="99"/>
    <w:semiHidden/>
    <w:rsid w:val="001F1A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71"/>
    <w:pPr>
      <w:widowControl/>
      <w:autoSpaceDE/>
      <w:autoSpaceDN/>
      <w:adjustRightInd/>
      <w:ind w:left="708"/>
    </w:pPr>
  </w:style>
  <w:style w:type="paragraph" w:customStyle="1" w:styleId="Style1">
    <w:name w:val="Style1"/>
    <w:basedOn w:val="Normalny"/>
    <w:uiPriority w:val="99"/>
    <w:rsid w:val="00C62F71"/>
  </w:style>
  <w:style w:type="paragraph" w:customStyle="1" w:styleId="Style3">
    <w:name w:val="Style3"/>
    <w:basedOn w:val="Normalny"/>
    <w:uiPriority w:val="99"/>
    <w:rsid w:val="00C62F71"/>
    <w:pPr>
      <w:spacing w:line="281" w:lineRule="exact"/>
      <w:jc w:val="both"/>
    </w:pPr>
  </w:style>
  <w:style w:type="paragraph" w:customStyle="1" w:styleId="Style4">
    <w:name w:val="Style4"/>
    <w:basedOn w:val="Normalny"/>
    <w:uiPriority w:val="99"/>
    <w:rsid w:val="00C62F71"/>
    <w:pPr>
      <w:spacing w:line="281" w:lineRule="exact"/>
      <w:ind w:hanging="331"/>
    </w:pPr>
  </w:style>
  <w:style w:type="paragraph" w:customStyle="1" w:styleId="Style5">
    <w:name w:val="Style5"/>
    <w:basedOn w:val="Normalny"/>
    <w:uiPriority w:val="99"/>
    <w:rsid w:val="00C62F71"/>
    <w:pPr>
      <w:spacing w:line="281" w:lineRule="exact"/>
      <w:ind w:hanging="238"/>
    </w:pPr>
  </w:style>
  <w:style w:type="paragraph" w:customStyle="1" w:styleId="Style6">
    <w:name w:val="Style6"/>
    <w:basedOn w:val="Normalny"/>
    <w:uiPriority w:val="99"/>
    <w:rsid w:val="00C62F71"/>
    <w:pPr>
      <w:spacing w:line="276" w:lineRule="exact"/>
      <w:ind w:hanging="346"/>
      <w:jc w:val="both"/>
    </w:pPr>
  </w:style>
  <w:style w:type="paragraph" w:customStyle="1" w:styleId="Style7">
    <w:name w:val="Style7"/>
    <w:basedOn w:val="Normalny"/>
    <w:uiPriority w:val="99"/>
    <w:rsid w:val="00C62F71"/>
    <w:pPr>
      <w:spacing w:line="554" w:lineRule="exact"/>
    </w:pPr>
  </w:style>
  <w:style w:type="paragraph" w:customStyle="1" w:styleId="Style8">
    <w:name w:val="Style8"/>
    <w:basedOn w:val="Normalny"/>
    <w:uiPriority w:val="99"/>
    <w:rsid w:val="00C62F71"/>
    <w:pPr>
      <w:spacing w:line="274" w:lineRule="exact"/>
      <w:ind w:hanging="238"/>
      <w:jc w:val="both"/>
    </w:pPr>
  </w:style>
  <w:style w:type="paragraph" w:customStyle="1" w:styleId="Style9">
    <w:name w:val="Style9"/>
    <w:basedOn w:val="Normalny"/>
    <w:uiPriority w:val="99"/>
    <w:rsid w:val="00C62F71"/>
    <w:pPr>
      <w:jc w:val="both"/>
    </w:pPr>
  </w:style>
  <w:style w:type="paragraph" w:customStyle="1" w:styleId="Style10">
    <w:name w:val="Style10"/>
    <w:basedOn w:val="Normalny"/>
    <w:uiPriority w:val="99"/>
    <w:rsid w:val="00C62F71"/>
  </w:style>
  <w:style w:type="paragraph" w:customStyle="1" w:styleId="Standardowy1">
    <w:name w:val="Standardowy1"/>
    <w:rsid w:val="00C62F71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C62F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62F71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uiPriority w:val="99"/>
    <w:rsid w:val="00C62F7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C62F71"/>
    <w:rPr>
      <w:rFonts w:ascii="Times New Roman" w:hAnsi="Times New Roman" w:cs="Times New Roman" w:hint="default"/>
      <w:b/>
      <w:bCs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9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9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9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91047"/>
    <w:rPr>
      <w:b/>
      <w:bCs/>
    </w:rPr>
  </w:style>
  <w:style w:type="paragraph" w:styleId="Poprawka">
    <w:name w:val="Revision"/>
    <w:hidden/>
    <w:uiPriority w:val="99"/>
    <w:semiHidden/>
    <w:rsid w:val="001F1A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5BCC-C0D4-416D-8FEC-44AF557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Chojnowski</dc:creator>
  <cp:lastModifiedBy>Ewa Paderewska</cp:lastModifiedBy>
  <cp:revision>2</cp:revision>
  <cp:lastPrinted>2017-07-04T15:25:00Z</cp:lastPrinted>
  <dcterms:created xsi:type="dcterms:W3CDTF">2017-07-04T15:31:00Z</dcterms:created>
  <dcterms:modified xsi:type="dcterms:W3CDTF">2017-07-04T15:31:00Z</dcterms:modified>
</cp:coreProperties>
</file>